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3C04" w14:textId="66EA8451" w:rsidR="009447B1" w:rsidRDefault="009447B1" w:rsidP="00FF5115">
      <w:pPr>
        <w:jc w:val="center"/>
        <w:rPr>
          <w:b/>
          <w:sz w:val="28"/>
          <w:szCs w:val="28"/>
          <w:u w:val="single"/>
        </w:rPr>
      </w:pPr>
      <w:bookmarkStart w:id="0" w:name="_GoBack"/>
      <w:bookmarkEnd w:id="0"/>
    </w:p>
    <w:p w14:paraId="0B28BB98" w14:textId="77777777" w:rsidR="00CB43DA" w:rsidRPr="00CB43DA" w:rsidRDefault="00CB43DA" w:rsidP="00CB43DA">
      <w:pPr>
        <w:pStyle w:val="Heading1"/>
      </w:pPr>
      <w:r w:rsidRPr="00CB43DA">
        <w:t>Ferntree Gully Community Arts Centre Access Key</w:t>
      </w:r>
    </w:p>
    <w:p w14:paraId="34B15CF5" w14:textId="77777777" w:rsidR="00CB43DA" w:rsidRPr="00CB43DA" w:rsidRDefault="00CB43DA" w:rsidP="00AB2906">
      <w:pPr>
        <w:rPr>
          <w:rFonts w:ascii="Arial" w:hAnsi="Arial" w:cs="Arial"/>
          <w:b/>
          <w:bCs/>
          <w:sz w:val="36"/>
          <w:szCs w:val="36"/>
        </w:rPr>
      </w:pPr>
      <w:r w:rsidRPr="00CB43DA">
        <w:rPr>
          <w:rFonts w:ascii="Arial" w:hAnsi="Arial" w:cs="Arial"/>
          <w:b/>
          <w:bCs/>
          <w:sz w:val="36"/>
          <w:szCs w:val="36"/>
        </w:rPr>
        <w:t xml:space="preserve">1010 Burwood Hwy </w:t>
      </w:r>
    </w:p>
    <w:p w14:paraId="1347F953" w14:textId="77777777" w:rsidR="00CB43DA" w:rsidRPr="00CB43DA" w:rsidRDefault="00CB43DA" w:rsidP="00AB2906">
      <w:pPr>
        <w:rPr>
          <w:rFonts w:ascii="Arial" w:hAnsi="Arial" w:cs="Arial"/>
          <w:b/>
          <w:bCs/>
          <w:sz w:val="36"/>
          <w:szCs w:val="36"/>
        </w:rPr>
      </w:pPr>
      <w:r w:rsidRPr="00CB43DA">
        <w:rPr>
          <w:rFonts w:ascii="Arial" w:hAnsi="Arial" w:cs="Arial"/>
          <w:b/>
          <w:bCs/>
          <w:sz w:val="36"/>
          <w:szCs w:val="36"/>
        </w:rPr>
        <w:t>Ferntree Gully 3156</w:t>
      </w:r>
    </w:p>
    <w:p w14:paraId="4B34A238" w14:textId="77777777" w:rsidR="00CB43DA" w:rsidRPr="00CB43DA" w:rsidRDefault="00CB43DA" w:rsidP="00AB2906">
      <w:pPr>
        <w:rPr>
          <w:rFonts w:ascii="Arial" w:hAnsi="Arial" w:cs="Arial"/>
          <w:b/>
          <w:bCs/>
          <w:sz w:val="36"/>
          <w:szCs w:val="36"/>
        </w:rPr>
      </w:pPr>
      <w:r w:rsidRPr="00CB43DA">
        <w:rPr>
          <w:rFonts w:ascii="Arial" w:hAnsi="Arial" w:cs="Arial"/>
          <w:b/>
          <w:bCs/>
          <w:sz w:val="36"/>
          <w:szCs w:val="36"/>
        </w:rPr>
        <w:t>Phone: 03 9758 9180</w:t>
      </w:r>
    </w:p>
    <w:p w14:paraId="3D40199B" w14:textId="13CC949B" w:rsidR="00CB43DA" w:rsidRPr="00CB43DA" w:rsidRDefault="00CB43DA" w:rsidP="00AB2906">
      <w:pPr>
        <w:rPr>
          <w:rFonts w:ascii="Arial" w:hAnsi="Arial" w:cs="Arial"/>
          <w:b/>
          <w:bCs/>
          <w:color w:val="0000FF" w:themeColor="hyperlink"/>
          <w:sz w:val="36"/>
          <w:szCs w:val="36"/>
          <w:u w:val="single"/>
        </w:rPr>
      </w:pPr>
      <w:r w:rsidRPr="00CB43DA">
        <w:rPr>
          <w:rFonts w:ascii="Arial" w:hAnsi="Arial" w:cs="Arial"/>
          <w:b/>
          <w:bCs/>
          <w:sz w:val="36"/>
          <w:szCs w:val="36"/>
        </w:rPr>
        <w:t xml:space="preserve">Website: </w:t>
      </w:r>
      <w:r w:rsidR="00326322" w:rsidRPr="00326322">
        <w:rPr>
          <w:rFonts w:ascii="Arial" w:hAnsi="Arial" w:cs="Arial"/>
          <w:b/>
          <w:bCs/>
          <w:sz w:val="36"/>
          <w:szCs w:val="36"/>
        </w:rPr>
        <w:t>http://www.knox.vic.gov.au/ferntreearts</w:t>
      </w:r>
    </w:p>
    <w:p w14:paraId="5F23324A" w14:textId="77777777" w:rsidR="00CB43DA" w:rsidRPr="00CB43DA" w:rsidRDefault="00CB43DA" w:rsidP="00AB2906">
      <w:pPr>
        <w:rPr>
          <w:rFonts w:ascii="Arial" w:hAnsi="Arial" w:cs="Arial"/>
          <w:b/>
          <w:bCs/>
          <w:sz w:val="36"/>
          <w:szCs w:val="36"/>
        </w:rPr>
      </w:pPr>
      <w:r w:rsidRPr="00CB43DA">
        <w:rPr>
          <w:rFonts w:ascii="Arial" w:hAnsi="Arial" w:cs="Arial"/>
          <w:b/>
          <w:bCs/>
          <w:sz w:val="36"/>
          <w:szCs w:val="36"/>
        </w:rPr>
        <w:t>Version 1.0</w:t>
      </w:r>
    </w:p>
    <w:p w14:paraId="644D18B2" w14:textId="77777777" w:rsidR="00CB43DA" w:rsidRPr="00CB43DA" w:rsidRDefault="00CB43DA" w:rsidP="00C10531">
      <w:pPr>
        <w:spacing w:after="200" w:line="276" w:lineRule="auto"/>
        <w:rPr>
          <w:rFonts w:ascii="Arial" w:hAnsi="Arial" w:cs="Arial"/>
          <w:b/>
          <w:bCs/>
          <w:sz w:val="36"/>
          <w:szCs w:val="36"/>
        </w:rPr>
      </w:pPr>
      <w:r w:rsidRPr="00CB43DA">
        <w:rPr>
          <w:rFonts w:ascii="Arial" w:hAnsi="Arial" w:cs="Arial"/>
          <w:b/>
          <w:bCs/>
          <w:sz w:val="36"/>
          <w:szCs w:val="36"/>
        </w:rPr>
        <w:t>Updated February 2021</w:t>
      </w:r>
    </w:p>
    <w:p w14:paraId="7CB9605E" w14:textId="77777777" w:rsidR="00CB43DA" w:rsidRPr="00CB43DA" w:rsidRDefault="00CB43DA" w:rsidP="00386D01">
      <w:pPr>
        <w:pStyle w:val="Heading2"/>
      </w:pPr>
      <w:r w:rsidRPr="00CB43DA">
        <w:t>Glossary</w:t>
      </w:r>
    </w:p>
    <w:p w14:paraId="6EB2F214" w14:textId="77777777" w:rsidR="00CB43DA" w:rsidRPr="00CB43DA" w:rsidRDefault="00CB43DA" w:rsidP="004E312A">
      <w:pPr>
        <w:rPr>
          <w:rFonts w:ascii="Arial" w:hAnsi="Arial" w:cs="Arial"/>
          <w:b/>
          <w:bCs/>
          <w:sz w:val="36"/>
          <w:szCs w:val="36"/>
        </w:rPr>
      </w:pPr>
      <w:r w:rsidRPr="00CB43DA">
        <w:rPr>
          <w:rFonts w:ascii="Arial" w:hAnsi="Arial" w:cs="Arial"/>
          <w:b/>
          <w:bCs/>
          <w:sz w:val="36"/>
          <w:szCs w:val="36"/>
        </w:rPr>
        <w:t>AFFL Above Finished Floor Level.</w:t>
      </w:r>
    </w:p>
    <w:p w14:paraId="61FDD3E3" w14:textId="77777777" w:rsidR="00CB43DA" w:rsidRPr="00CB43DA" w:rsidRDefault="00CB43DA" w:rsidP="004E312A">
      <w:pPr>
        <w:rPr>
          <w:rFonts w:ascii="Arial" w:hAnsi="Arial" w:cs="Arial"/>
          <w:b/>
          <w:bCs/>
          <w:sz w:val="36"/>
          <w:szCs w:val="36"/>
        </w:rPr>
      </w:pPr>
      <w:r w:rsidRPr="00CB43DA">
        <w:rPr>
          <w:rFonts w:ascii="Arial" w:hAnsi="Arial" w:cs="Arial"/>
          <w:b/>
          <w:bCs/>
          <w:sz w:val="36"/>
          <w:szCs w:val="36"/>
        </w:rPr>
        <w:t>FTG Ferntree Gully.</w:t>
      </w:r>
    </w:p>
    <w:p w14:paraId="61B69796" w14:textId="77777777" w:rsidR="00CB43DA" w:rsidRPr="00CB43DA" w:rsidRDefault="00CB43DA" w:rsidP="004E312A">
      <w:pPr>
        <w:spacing w:after="200" w:line="276" w:lineRule="auto"/>
        <w:rPr>
          <w:rFonts w:ascii="Arial" w:hAnsi="Arial" w:cs="Arial"/>
          <w:b/>
          <w:bCs/>
          <w:sz w:val="36"/>
          <w:szCs w:val="36"/>
        </w:rPr>
      </w:pPr>
      <w:r w:rsidRPr="00CB43DA">
        <w:rPr>
          <w:rFonts w:ascii="Arial" w:hAnsi="Arial" w:cs="Arial"/>
          <w:b/>
          <w:bCs/>
          <w:sz w:val="36"/>
          <w:szCs w:val="36"/>
        </w:rPr>
        <w:lastRenderedPageBreak/>
        <w:t>TGSI Tactile Ground Surface Indicator. A tactile ground surface to assist pedestrians who are visually impaired. Often found on footpaths, stairs and train station platforms.</w:t>
      </w:r>
    </w:p>
    <w:p w14:paraId="34E23374" w14:textId="77777777" w:rsidR="00CB43DA" w:rsidRPr="00CB43DA" w:rsidRDefault="00CB43DA" w:rsidP="00386D01">
      <w:pPr>
        <w:pStyle w:val="Heading2"/>
      </w:pPr>
      <w:r w:rsidRPr="00CB43DA">
        <w:t>Guidelines</w:t>
      </w:r>
    </w:p>
    <w:p w14:paraId="64DCBA70"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t>Thank you for choosing to use an Access Key for Ferntree Gully Community Arts Centre.</w:t>
      </w:r>
    </w:p>
    <w:p w14:paraId="02E9379A"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t>For your Access Key to be successful, we recommend you follow these guidelines:</w:t>
      </w:r>
    </w:p>
    <w:p w14:paraId="4806CB6A"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t>Access Keys preferably to be obtained two weeks in advance of visit</w:t>
      </w:r>
    </w:p>
    <w:p w14:paraId="47B66B64"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t>Access Keys to be read calmly and confidently in an environment free of distractions</w:t>
      </w:r>
    </w:p>
    <w:p w14:paraId="3C42A98E"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t>An adult/carer is to read the Access Key with the participant as often as required, to ensure the participant understands the Access Key</w:t>
      </w:r>
    </w:p>
    <w:p w14:paraId="646F7856"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t>Help the participant comprehend the key points of the Access Key, consistently monitoring for level of understanding</w:t>
      </w:r>
    </w:p>
    <w:p w14:paraId="23686D96" w14:textId="77777777" w:rsidR="00CB43DA" w:rsidRPr="00CB43DA" w:rsidRDefault="00CB43DA" w:rsidP="002C4BC3">
      <w:pPr>
        <w:rPr>
          <w:rFonts w:ascii="Arial" w:hAnsi="Arial" w:cs="Arial"/>
          <w:b/>
          <w:bCs/>
          <w:sz w:val="36"/>
          <w:szCs w:val="36"/>
        </w:rPr>
      </w:pPr>
      <w:r w:rsidRPr="00CB43DA">
        <w:rPr>
          <w:rFonts w:ascii="Arial" w:hAnsi="Arial" w:cs="Arial"/>
          <w:b/>
          <w:bCs/>
          <w:sz w:val="36"/>
          <w:szCs w:val="36"/>
        </w:rPr>
        <w:lastRenderedPageBreak/>
        <w:t>If using the Access Key as a reflective tool, enjoy the pivotal link between experience and recall after the visit has taken place</w:t>
      </w:r>
    </w:p>
    <w:p w14:paraId="7840CE02" w14:textId="77777777" w:rsidR="00CB43DA" w:rsidRPr="00842434" w:rsidRDefault="00CB43DA" w:rsidP="002C4BC3">
      <w:pPr>
        <w:rPr>
          <w:rFonts w:ascii="Arial" w:hAnsi="Arial" w:cs="Arial"/>
          <w:b/>
          <w:bCs/>
          <w:sz w:val="36"/>
          <w:szCs w:val="36"/>
        </w:rPr>
      </w:pPr>
      <w:r w:rsidRPr="00CB43DA">
        <w:rPr>
          <w:rFonts w:ascii="Arial" w:hAnsi="Arial" w:cs="Arial"/>
          <w:b/>
          <w:bCs/>
          <w:sz w:val="36"/>
          <w:szCs w:val="36"/>
        </w:rPr>
        <w:t xml:space="preserve">Once the </w:t>
      </w:r>
      <w:r w:rsidRPr="00842434">
        <w:rPr>
          <w:rFonts w:ascii="Arial" w:hAnsi="Arial" w:cs="Arial"/>
          <w:b/>
          <w:bCs/>
          <w:sz w:val="36"/>
          <w:szCs w:val="36"/>
        </w:rPr>
        <w:t>visit has taken place, revisit the Access Key to celebrate success</w:t>
      </w:r>
    </w:p>
    <w:p w14:paraId="692C1D9B" w14:textId="638EEEA9" w:rsidR="00CB43DA" w:rsidRPr="00842434" w:rsidRDefault="00CB43DA" w:rsidP="00843749">
      <w:pPr>
        <w:spacing w:after="200" w:line="276" w:lineRule="auto"/>
        <w:rPr>
          <w:rFonts w:ascii="Arial" w:hAnsi="Arial" w:cs="Arial"/>
          <w:b/>
          <w:bCs/>
          <w:sz w:val="36"/>
          <w:szCs w:val="36"/>
        </w:rPr>
      </w:pPr>
      <w:r w:rsidRPr="00842434">
        <w:rPr>
          <w:rFonts w:ascii="Arial" w:hAnsi="Arial" w:cs="Arial"/>
          <w:b/>
          <w:bCs/>
          <w:sz w:val="36"/>
          <w:szCs w:val="36"/>
        </w:rPr>
        <w:t xml:space="preserve">Download Access Key in its entirety </w:t>
      </w:r>
      <w:r w:rsidR="00842434" w:rsidRPr="00842434">
        <w:rPr>
          <w:rFonts w:ascii="Arial" w:hAnsi="Arial" w:cs="Arial"/>
          <w:b/>
          <w:bCs/>
          <w:sz w:val="36"/>
          <w:szCs w:val="36"/>
        </w:rPr>
        <w:t>–</w:t>
      </w:r>
      <w:r w:rsidRPr="00842434">
        <w:rPr>
          <w:rFonts w:ascii="Arial" w:hAnsi="Arial" w:cs="Arial"/>
          <w:b/>
          <w:bCs/>
          <w:sz w:val="36"/>
          <w:szCs w:val="36"/>
        </w:rPr>
        <w:t xml:space="preserve"> </w:t>
      </w:r>
      <w:r w:rsidR="00842434" w:rsidRPr="00842434">
        <w:rPr>
          <w:rFonts w:ascii="Arial" w:hAnsi="Arial" w:cs="Arial"/>
          <w:b/>
          <w:bCs/>
          <w:sz w:val="36"/>
          <w:szCs w:val="36"/>
        </w:rPr>
        <w:t xml:space="preserve">32 </w:t>
      </w:r>
      <w:r w:rsidRPr="00842434">
        <w:rPr>
          <w:rFonts w:ascii="Arial" w:hAnsi="Arial" w:cs="Arial"/>
          <w:b/>
          <w:bCs/>
          <w:sz w:val="36"/>
          <w:szCs w:val="36"/>
        </w:rPr>
        <w:t>pages in total</w:t>
      </w:r>
      <w:r w:rsidR="00842434" w:rsidRPr="00842434">
        <w:rPr>
          <w:rFonts w:ascii="Arial" w:hAnsi="Arial" w:cs="Arial"/>
          <w:b/>
          <w:bCs/>
          <w:sz w:val="36"/>
          <w:szCs w:val="36"/>
        </w:rPr>
        <w:t>.</w:t>
      </w:r>
    </w:p>
    <w:p w14:paraId="5C78BF50" w14:textId="77777777" w:rsidR="00CB43DA" w:rsidRPr="00CB43DA" w:rsidRDefault="00CB43DA" w:rsidP="00386D01">
      <w:pPr>
        <w:pStyle w:val="Heading2"/>
      </w:pPr>
      <w:r w:rsidRPr="00842434">
        <w:t>Did You Know?</w:t>
      </w:r>
    </w:p>
    <w:p w14:paraId="67539BDA"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Ferntree Gully Community Arts Centre is proudly supported by Knox City Council.</w:t>
      </w:r>
    </w:p>
    <w:p w14:paraId="3C4684FC" w14:textId="26F53829" w:rsidR="00CB43DA" w:rsidRPr="00CB43DA" w:rsidRDefault="00CB43DA" w:rsidP="00DC0075">
      <w:pPr>
        <w:rPr>
          <w:rFonts w:ascii="Arial" w:hAnsi="Arial" w:cs="Arial"/>
          <w:b/>
          <w:bCs/>
          <w:sz w:val="36"/>
          <w:szCs w:val="36"/>
        </w:rPr>
      </w:pPr>
      <w:r w:rsidRPr="00CB43DA">
        <w:rPr>
          <w:rFonts w:ascii="Arial" w:hAnsi="Arial" w:cs="Arial"/>
          <w:b/>
          <w:bCs/>
          <w:sz w:val="36"/>
          <w:szCs w:val="36"/>
        </w:rPr>
        <w:t>Please click here to view Knox Community Access and Equity Implementation Plan 2017 – 2022.</w:t>
      </w:r>
    </w:p>
    <w:p w14:paraId="78688685" w14:textId="74EEA562" w:rsidR="00CB43DA" w:rsidRPr="00CB43DA" w:rsidRDefault="00CB43DA" w:rsidP="00DC0075">
      <w:pPr>
        <w:spacing w:after="200" w:line="276" w:lineRule="auto"/>
        <w:rPr>
          <w:rFonts w:ascii="Arial" w:hAnsi="Arial" w:cs="Arial"/>
          <w:b/>
          <w:bCs/>
          <w:sz w:val="36"/>
          <w:szCs w:val="36"/>
        </w:rPr>
      </w:pPr>
      <w:r w:rsidRPr="00CB43DA">
        <w:rPr>
          <w:rFonts w:ascii="Arial" w:hAnsi="Arial" w:cs="Arial"/>
          <w:b/>
          <w:bCs/>
          <w:sz w:val="36"/>
          <w:szCs w:val="36"/>
        </w:rPr>
        <w:t>http://www.knox.vic.gov.au/files/Community/Knox_Community_Access_and_Equity_Implementation_Plan_2017-2022.pdf</w:t>
      </w:r>
    </w:p>
    <w:p w14:paraId="5CFD8763" w14:textId="3183E92D"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FTG Community Arts Centre is conveniently located in the same building as the Ferntree Gully Library. To find out more about accessibility information and what’s </w:t>
      </w:r>
      <w:r w:rsidRPr="00CB43DA">
        <w:rPr>
          <w:rFonts w:ascii="Arial" w:hAnsi="Arial" w:cs="Arial"/>
          <w:b/>
          <w:bCs/>
          <w:sz w:val="36"/>
          <w:szCs w:val="36"/>
        </w:rPr>
        <w:lastRenderedPageBreak/>
        <w:t>on at Ferntree Gully Library, download the Ferntree Gully Library Access Key here. https://accessabilityaustralia.com/portfolio-items/ferntree-gully-library/</w:t>
      </w:r>
    </w:p>
    <w:p w14:paraId="7C2FDD00" w14:textId="3D62311E" w:rsidR="00CB43DA" w:rsidRPr="00CB43DA" w:rsidRDefault="00CB43DA" w:rsidP="00843749">
      <w:pPr>
        <w:rPr>
          <w:rStyle w:val="Hyperlink"/>
          <w:rFonts w:ascii="Arial" w:hAnsi="Arial" w:cs="Arial"/>
          <w:b/>
          <w:bCs/>
          <w:sz w:val="36"/>
          <w:szCs w:val="36"/>
        </w:rPr>
      </w:pPr>
      <w:r w:rsidRPr="00CB43DA">
        <w:rPr>
          <w:rFonts w:ascii="Arial" w:hAnsi="Arial" w:cs="Arial"/>
          <w:b/>
          <w:bCs/>
          <w:sz w:val="36"/>
          <w:szCs w:val="36"/>
        </w:rPr>
        <w:t>A range of arts programs and classes for adults and children are on offer. Click here for more information on what’s available. http://www.knox.vic.gov.au/ferntreearts</w:t>
      </w:r>
    </w:p>
    <w:p w14:paraId="1699AC81" w14:textId="1E31273E" w:rsidR="00CB43DA" w:rsidRPr="00CB43DA" w:rsidRDefault="00CB43DA" w:rsidP="00843749">
      <w:pPr>
        <w:rPr>
          <w:rFonts w:ascii="Arial" w:hAnsi="Arial" w:cs="Arial"/>
          <w:b/>
          <w:bCs/>
          <w:sz w:val="36"/>
          <w:szCs w:val="36"/>
        </w:rPr>
      </w:pPr>
      <w:r w:rsidRPr="00CB43DA">
        <w:rPr>
          <w:rFonts w:ascii="Arial" w:hAnsi="Arial" w:cs="Arial"/>
          <w:b/>
          <w:bCs/>
          <w:sz w:val="36"/>
          <w:szCs w:val="36"/>
          <w:shd w:val="clear" w:color="auto" w:fill="FFFFFF"/>
        </w:rPr>
        <w:t xml:space="preserve">To keep updated on upcoming classes, events, special offers and promotions, join our Knox Arts and Events mailing list! Click here to subscribe. </w:t>
      </w:r>
      <w:r w:rsidRPr="00CB43DA">
        <w:rPr>
          <w:rFonts w:ascii="Arial" w:hAnsi="Arial" w:cs="Arial"/>
          <w:b/>
          <w:bCs/>
          <w:sz w:val="36"/>
          <w:szCs w:val="36"/>
        </w:rPr>
        <w:t>http://www.knox.vic.gov.au/ferntreearts</w:t>
      </w:r>
    </w:p>
    <w:p w14:paraId="3EAD6279" w14:textId="415A14E9" w:rsidR="00CB43DA" w:rsidRPr="00CB43DA" w:rsidRDefault="00CB43DA" w:rsidP="00843749">
      <w:pPr>
        <w:rPr>
          <w:rFonts w:ascii="Arial" w:hAnsi="Arial" w:cs="Arial"/>
          <w:b/>
          <w:bCs/>
          <w:sz w:val="36"/>
          <w:szCs w:val="36"/>
        </w:rPr>
      </w:pPr>
      <w:r w:rsidRPr="00CB43DA">
        <w:rPr>
          <w:rFonts w:ascii="Arial" w:hAnsi="Arial" w:cs="Arial"/>
          <w:b/>
          <w:bCs/>
          <w:sz w:val="36"/>
          <w:szCs w:val="36"/>
        </w:rPr>
        <w:t>Potters clay is available for purchase. Click here for prices and quantities. http://www.knox.vic.gov.au/ferntreearts</w:t>
      </w:r>
    </w:p>
    <w:p w14:paraId="6632CD5F" w14:textId="77777777" w:rsidR="00CB43DA" w:rsidRPr="00CB43DA" w:rsidRDefault="00CB43DA" w:rsidP="00F7298A">
      <w:pPr>
        <w:rPr>
          <w:rFonts w:ascii="Arial" w:hAnsi="Arial" w:cs="Arial"/>
          <w:b/>
          <w:bCs/>
          <w:color w:val="FF0000"/>
          <w:sz w:val="36"/>
          <w:szCs w:val="36"/>
        </w:rPr>
      </w:pPr>
      <w:r w:rsidRPr="00CB43DA">
        <w:rPr>
          <w:rFonts w:ascii="Arial" w:hAnsi="Arial" w:cs="Arial"/>
          <w:b/>
          <w:bCs/>
          <w:sz w:val="36"/>
          <w:szCs w:val="36"/>
        </w:rPr>
        <w:t xml:space="preserve">Tea and coffee may be provided during some classes. </w:t>
      </w:r>
    </w:p>
    <w:p w14:paraId="2E933D49"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Wally Tew Reserve surrounds the Ferntree Gully Community Arts Centre and offers a nice retreat that includes gardens, accessible playground and a Changing Places facility. </w:t>
      </w:r>
    </w:p>
    <w:p w14:paraId="61A2F408" w14:textId="77777777" w:rsidR="00CB43DA" w:rsidRPr="00CB43DA" w:rsidRDefault="00CB43DA" w:rsidP="00843749">
      <w:pPr>
        <w:rPr>
          <w:rFonts w:ascii="Arial" w:hAnsi="Arial" w:cs="Arial"/>
          <w:b/>
          <w:bCs/>
          <w:sz w:val="36"/>
          <w:szCs w:val="36"/>
        </w:rPr>
      </w:pPr>
    </w:p>
    <w:p w14:paraId="4378C0EE" w14:textId="77777777" w:rsidR="00CB43DA" w:rsidRPr="00CB43DA" w:rsidRDefault="00CB43DA" w:rsidP="00843749">
      <w:pPr>
        <w:spacing w:after="200" w:line="276" w:lineRule="auto"/>
        <w:rPr>
          <w:rFonts w:ascii="Arial" w:hAnsi="Arial" w:cs="Arial"/>
          <w:b/>
          <w:bCs/>
          <w:sz w:val="36"/>
          <w:szCs w:val="36"/>
        </w:rPr>
      </w:pPr>
      <w:r w:rsidRPr="00CB43DA">
        <w:rPr>
          <w:rFonts w:ascii="Arial" w:hAnsi="Arial" w:cs="Arial"/>
          <w:b/>
          <w:bCs/>
          <w:sz w:val="36"/>
          <w:szCs w:val="36"/>
        </w:rPr>
        <w:t>For class bookings, enquiries and to provide feedback, please call us on (03) 9758 9180.</w:t>
      </w:r>
    </w:p>
    <w:p w14:paraId="0A8E4521" w14:textId="77777777" w:rsidR="00CB43DA" w:rsidRPr="00CB43DA" w:rsidRDefault="00CB43DA" w:rsidP="00386D01">
      <w:pPr>
        <w:pStyle w:val="Heading2"/>
      </w:pPr>
      <w:r w:rsidRPr="00CB43DA">
        <w:t>Getting There</w:t>
      </w:r>
    </w:p>
    <w:p w14:paraId="5B6E9320"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FTG Community Arts is located off Burwood Highway.</w:t>
      </w:r>
    </w:p>
    <w:p w14:paraId="2CFE4D9F" w14:textId="6F47DFD5" w:rsidR="00CB43DA" w:rsidRDefault="00CB43DA" w:rsidP="000F5B94">
      <w:pPr>
        <w:rPr>
          <w:rFonts w:ascii="Arial" w:hAnsi="Arial" w:cs="Arial"/>
          <w:b/>
          <w:bCs/>
          <w:sz w:val="36"/>
          <w:szCs w:val="36"/>
        </w:rPr>
      </w:pPr>
      <w:r w:rsidRPr="00CB43DA">
        <w:rPr>
          <w:rFonts w:ascii="Arial" w:hAnsi="Arial" w:cs="Arial"/>
          <w:b/>
          <w:bCs/>
          <w:sz w:val="36"/>
          <w:szCs w:val="36"/>
        </w:rPr>
        <w:t>See Google Maps reference here</w:t>
      </w:r>
      <w:r>
        <w:rPr>
          <w:rFonts w:ascii="Arial" w:hAnsi="Arial" w:cs="Arial"/>
          <w:b/>
          <w:bCs/>
          <w:sz w:val="36"/>
          <w:szCs w:val="36"/>
        </w:rPr>
        <w:t>.</w:t>
      </w:r>
      <w:r w:rsidRPr="00CB43DA">
        <w:rPr>
          <w:rFonts w:ascii="Arial" w:hAnsi="Arial" w:cs="Arial"/>
          <w:b/>
          <w:bCs/>
          <w:sz w:val="36"/>
          <w:szCs w:val="36"/>
        </w:rPr>
        <w:t xml:space="preserve"> </w:t>
      </w:r>
    </w:p>
    <w:p w14:paraId="0656BDD2" w14:textId="764FD268" w:rsidR="00CB43DA" w:rsidRPr="00CB43DA" w:rsidRDefault="00CB43DA" w:rsidP="000F5B94">
      <w:pPr>
        <w:rPr>
          <w:rFonts w:ascii="Arial" w:hAnsi="Arial" w:cs="Arial"/>
          <w:b/>
          <w:bCs/>
          <w:sz w:val="36"/>
          <w:szCs w:val="36"/>
        </w:rPr>
      </w:pPr>
      <w:r w:rsidRPr="00CB43DA">
        <w:rPr>
          <w:rFonts w:ascii="Arial" w:hAnsi="Arial" w:cs="Arial"/>
          <w:b/>
          <w:bCs/>
          <w:sz w:val="36"/>
          <w:szCs w:val="36"/>
        </w:rPr>
        <w:t>https://www.google.com.au/maps/place/Ferntree+Gully+Community+Arts+Centre/@-37.8926966,145.2935252,16z/data=!4m5!3m4!1s0x6ad63cea201e7a95:0xbfd56939b7ad0f25!8m2!3d-37.890015!4d145.2907819?hl=en</w:t>
      </w:r>
    </w:p>
    <w:p w14:paraId="53DBF8E0"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 xml:space="preserve">The centre is a convenient 15-minute walk from the Ferntree Gully Railway Station. </w:t>
      </w:r>
    </w:p>
    <w:p w14:paraId="38E790B4"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 xml:space="preserve">There is a taxi zone directly outside the station. </w:t>
      </w:r>
    </w:p>
    <w:p w14:paraId="7205A260"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Bus stops are conveniently located on Burwood Highway outside the centre.</w:t>
      </w:r>
    </w:p>
    <w:p w14:paraId="5D33282C" w14:textId="77777777" w:rsidR="00CB43DA" w:rsidRPr="00CB43DA" w:rsidRDefault="00CB43DA" w:rsidP="000F5B94">
      <w:pPr>
        <w:rPr>
          <w:rFonts w:ascii="Arial" w:hAnsi="Arial" w:cs="Arial"/>
          <w:b/>
          <w:bCs/>
          <w:sz w:val="36"/>
          <w:szCs w:val="36"/>
        </w:rPr>
      </w:pPr>
    </w:p>
    <w:p w14:paraId="1E55DE16" w14:textId="721A81E5" w:rsidR="00CB43DA" w:rsidRPr="00CB43DA" w:rsidRDefault="00CB43DA" w:rsidP="00CB43DA">
      <w:pPr>
        <w:rPr>
          <w:rFonts w:ascii="Arial" w:hAnsi="Arial" w:cs="Arial"/>
          <w:b/>
          <w:bCs/>
          <w:sz w:val="36"/>
          <w:szCs w:val="36"/>
        </w:rPr>
      </w:pPr>
      <w:r w:rsidRPr="00CB43DA">
        <w:rPr>
          <w:rFonts w:ascii="Arial" w:hAnsi="Arial" w:cs="Arial"/>
          <w:b/>
          <w:bCs/>
          <w:sz w:val="36"/>
          <w:szCs w:val="36"/>
        </w:rPr>
        <w:lastRenderedPageBreak/>
        <w:t>For information on how to get to FTG Community Arts Centre, visit Public Transport Victoria.</w:t>
      </w:r>
      <w:r>
        <w:rPr>
          <w:rFonts w:ascii="Arial" w:hAnsi="Arial" w:cs="Arial"/>
          <w:b/>
          <w:bCs/>
          <w:sz w:val="36"/>
          <w:szCs w:val="36"/>
        </w:rPr>
        <w:t xml:space="preserve"> </w:t>
      </w:r>
      <w:r w:rsidRPr="00CB43DA">
        <w:rPr>
          <w:rFonts w:ascii="Arial" w:hAnsi="Arial" w:cs="Arial"/>
          <w:b/>
          <w:bCs/>
          <w:sz w:val="36"/>
          <w:szCs w:val="36"/>
        </w:rPr>
        <w:t>www.ptv.vic.gov.au/journey/</w:t>
      </w:r>
    </w:p>
    <w:p w14:paraId="5F35A46B" w14:textId="77777777" w:rsidR="00CB43DA" w:rsidRPr="00CB43DA" w:rsidRDefault="00CB43DA" w:rsidP="00386D01">
      <w:pPr>
        <w:pStyle w:val="Heading2"/>
      </w:pPr>
      <w:r w:rsidRPr="00CB43DA">
        <w:t>Parking</w:t>
      </w:r>
    </w:p>
    <w:p w14:paraId="76CB459F"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 xml:space="preserve">Parking is conveniently located within the grounds.  </w:t>
      </w:r>
    </w:p>
    <w:p w14:paraId="3EE7E6A7"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 xml:space="preserve">First, enter from Burwood Highway (sign posted ‘Ferntree Gully Community Arts Centre and Library’).  </w:t>
      </w:r>
      <w:r w:rsidRPr="00CB43DA">
        <w:rPr>
          <w:rFonts w:ascii="Arial" w:hAnsi="Arial" w:cs="Arial"/>
          <w:b/>
          <w:bCs/>
          <w:sz w:val="36"/>
          <w:szCs w:val="36"/>
        </w:rPr>
        <w:br/>
        <w:t xml:space="preserve">Next, cross a two-way bridge to enter the carpark. </w:t>
      </w:r>
      <w:r w:rsidRPr="00CB43DA">
        <w:rPr>
          <w:rFonts w:ascii="Arial" w:hAnsi="Arial" w:cs="Arial"/>
          <w:b/>
          <w:bCs/>
          <w:sz w:val="36"/>
          <w:szCs w:val="36"/>
        </w:rPr>
        <w:br/>
        <w:t>Then, follow the road around to the left to the main carpark.</w:t>
      </w:r>
    </w:p>
    <w:p w14:paraId="4746E274"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There is:</w:t>
      </w:r>
    </w:p>
    <w:p w14:paraId="056A5DA0" w14:textId="77777777" w:rsidR="00CB43DA" w:rsidRPr="00CB43DA" w:rsidRDefault="00CB43DA" w:rsidP="00C50EF3">
      <w:pPr>
        <w:rPr>
          <w:rFonts w:ascii="Arial" w:hAnsi="Arial" w:cs="Arial"/>
          <w:b/>
          <w:bCs/>
          <w:color w:val="FF0000"/>
          <w:sz w:val="36"/>
          <w:szCs w:val="36"/>
        </w:rPr>
      </w:pPr>
      <w:r w:rsidRPr="00CB43DA">
        <w:rPr>
          <w:rFonts w:ascii="Arial" w:hAnsi="Arial" w:cs="Arial"/>
          <w:b/>
          <w:bCs/>
          <w:sz w:val="36"/>
          <w:szCs w:val="36"/>
        </w:rPr>
        <w:t xml:space="preserve">One accessible parking bay approximately 40 metres from the centre. </w:t>
      </w:r>
    </w:p>
    <w:p w14:paraId="5C9682AA"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General parking.</w:t>
      </w:r>
    </w:p>
    <w:p w14:paraId="151F8ECC"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A drop off zone directly outside the front of the centre.</w:t>
      </w:r>
    </w:p>
    <w:p w14:paraId="76B5F62F"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lastRenderedPageBreak/>
        <w:t>Gradients leading from the carpark to the centre’s access path range from approximately 1:43 to 1:8 (2.3% to 12.3%).</w:t>
      </w:r>
    </w:p>
    <w:p w14:paraId="7C4A8AE7" w14:textId="77777777" w:rsidR="00CB43DA" w:rsidRPr="00CB43DA" w:rsidRDefault="00CB43DA" w:rsidP="000F5B94">
      <w:pPr>
        <w:rPr>
          <w:rFonts w:ascii="Arial" w:hAnsi="Arial" w:cs="Arial"/>
          <w:b/>
          <w:bCs/>
          <w:sz w:val="36"/>
          <w:szCs w:val="36"/>
        </w:rPr>
      </w:pPr>
      <w:r w:rsidRPr="00CB43DA">
        <w:rPr>
          <w:rFonts w:ascii="Arial" w:hAnsi="Arial" w:cs="Arial"/>
          <w:b/>
          <w:bCs/>
          <w:sz w:val="36"/>
          <w:szCs w:val="36"/>
        </w:rPr>
        <w:t xml:space="preserve">An overflow carpark is available. Continue past the Ferntree Gully Community Arts Centre and Library and turn left.  This carpark adjoins the Wally Tew sport grounds. </w:t>
      </w:r>
    </w:p>
    <w:p w14:paraId="2337000C" w14:textId="77777777" w:rsidR="00CB43DA" w:rsidRPr="00CB43DA" w:rsidRDefault="00CB43DA" w:rsidP="000F5B94">
      <w:pPr>
        <w:spacing w:after="200" w:line="276" w:lineRule="auto"/>
        <w:rPr>
          <w:rFonts w:ascii="Arial" w:hAnsi="Arial" w:cs="Arial"/>
          <w:b/>
          <w:bCs/>
          <w:sz w:val="36"/>
          <w:szCs w:val="36"/>
        </w:rPr>
      </w:pPr>
      <w:r w:rsidRPr="00CB43DA">
        <w:rPr>
          <w:rFonts w:ascii="Arial" w:hAnsi="Arial" w:cs="Arial"/>
          <w:b/>
          <w:bCs/>
          <w:sz w:val="36"/>
          <w:szCs w:val="36"/>
        </w:rPr>
        <w:t>No restrictions apply in either carpark.</w:t>
      </w:r>
    </w:p>
    <w:p w14:paraId="10097EDD" w14:textId="77777777" w:rsidR="00CB43DA" w:rsidRPr="00CB43DA" w:rsidRDefault="00CB43DA" w:rsidP="00386D01">
      <w:pPr>
        <w:pStyle w:val="Heading2"/>
      </w:pPr>
      <w:r w:rsidRPr="00CB43DA">
        <w:t>Welcome</w:t>
      </w:r>
    </w:p>
    <w:p w14:paraId="65C18951" w14:textId="77777777" w:rsidR="00CB43DA" w:rsidRPr="00CB43DA" w:rsidRDefault="00CB43DA" w:rsidP="00B474BA">
      <w:pPr>
        <w:rPr>
          <w:rFonts w:ascii="Arial" w:hAnsi="Arial" w:cs="Arial"/>
          <w:b/>
          <w:bCs/>
          <w:sz w:val="36"/>
          <w:szCs w:val="36"/>
        </w:rPr>
      </w:pPr>
      <w:r w:rsidRPr="00CB43DA">
        <w:rPr>
          <w:rFonts w:ascii="Arial" w:hAnsi="Arial" w:cs="Arial"/>
          <w:b/>
          <w:bCs/>
          <w:sz w:val="36"/>
          <w:szCs w:val="36"/>
        </w:rPr>
        <w:t xml:space="preserve">Welcome to Ferntree Gully Community Arts Centre. </w:t>
      </w:r>
    </w:p>
    <w:p w14:paraId="4CBDD825" w14:textId="4FB1DC58" w:rsidR="00CB43DA" w:rsidRPr="00CB43DA" w:rsidRDefault="00CB43DA" w:rsidP="00B474BA">
      <w:pPr>
        <w:rPr>
          <w:rFonts w:ascii="Arial" w:hAnsi="Arial" w:cs="Arial"/>
          <w:b/>
          <w:bCs/>
          <w:sz w:val="36"/>
          <w:szCs w:val="36"/>
        </w:rPr>
      </w:pPr>
      <w:r w:rsidRPr="00CB43DA">
        <w:rPr>
          <w:rFonts w:ascii="Arial" w:hAnsi="Arial" w:cs="Arial"/>
          <w:b/>
          <w:bCs/>
          <w:sz w:val="36"/>
          <w:szCs w:val="36"/>
        </w:rPr>
        <w:t>Please refer to our website for office hours. http://www.knox.vic.gov.au/ferntreearts</w:t>
      </w:r>
    </w:p>
    <w:p w14:paraId="2A19D69D" w14:textId="77777777" w:rsidR="00CB43DA" w:rsidRPr="00CB43DA" w:rsidRDefault="00CB43DA" w:rsidP="00B474BA">
      <w:pPr>
        <w:rPr>
          <w:rFonts w:ascii="Arial" w:hAnsi="Arial" w:cs="Arial"/>
          <w:b/>
          <w:bCs/>
          <w:sz w:val="36"/>
          <w:szCs w:val="36"/>
        </w:rPr>
      </w:pPr>
      <w:r w:rsidRPr="00CB43DA">
        <w:rPr>
          <w:rFonts w:ascii="Arial" w:hAnsi="Arial" w:cs="Arial"/>
          <w:b/>
          <w:bCs/>
          <w:sz w:val="36"/>
          <w:szCs w:val="36"/>
        </w:rPr>
        <w:t xml:space="preserve">Operating hours may vary according to programs being run on a day to day basis. </w:t>
      </w:r>
    </w:p>
    <w:p w14:paraId="26BEA223" w14:textId="77777777" w:rsidR="00CB43DA" w:rsidRPr="00CB43DA" w:rsidRDefault="00CB43DA" w:rsidP="00B474BA">
      <w:pPr>
        <w:spacing w:after="200" w:line="276" w:lineRule="auto"/>
        <w:rPr>
          <w:rFonts w:ascii="Arial" w:hAnsi="Arial" w:cs="Arial"/>
          <w:b/>
          <w:bCs/>
          <w:sz w:val="36"/>
          <w:szCs w:val="36"/>
        </w:rPr>
      </w:pPr>
      <w:r w:rsidRPr="00CB43DA">
        <w:rPr>
          <w:rFonts w:ascii="Arial" w:hAnsi="Arial" w:cs="Arial"/>
          <w:b/>
          <w:bCs/>
          <w:sz w:val="36"/>
          <w:szCs w:val="36"/>
        </w:rPr>
        <w:t xml:space="preserve">The main entrance has an undercover area. </w:t>
      </w:r>
    </w:p>
    <w:p w14:paraId="7A5EEBF5" w14:textId="77777777" w:rsidR="00CB43DA" w:rsidRPr="00CB43DA" w:rsidRDefault="00CB43DA" w:rsidP="00386D01">
      <w:pPr>
        <w:pStyle w:val="Heading2"/>
      </w:pPr>
      <w:r w:rsidRPr="00CB43DA">
        <w:t>Entry</w:t>
      </w:r>
    </w:p>
    <w:p w14:paraId="268F0EA4" w14:textId="77777777" w:rsidR="00CB43DA" w:rsidRPr="00CB43DA" w:rsidRDefault="00CB43DA" w:rsidP="000D4AC2">
      <w:pPr>
        <w:rPr>
          <w:rFonts w:ascii="Arial" w:hAnsi="Arial" w:cs="Arial"/>
          <w:b/>
          <w:bCs/>
          <w:sz w:val="36"/>
          <w:szCs w:val="36"/>
          <w:u w:val="single"/>
        </w:rPr>
      </w:pPr>
    </w:p>
    <w:p w14:paraId="59316E23" w14:textId="77777777" w:rsidR="00CB43DA" w:rsidRPr="00CB43DA" w:rsidRDefault="00CB43DA" w:rsidP="000D4AC2">
      <w:pPr>
        <w:rPr>
          <w:rFonts w:ascii="Arial" w:hAnsi="Arial" w:cs="Arial"/>
          <w:b/>
          <w:bCs/>
          <w:sz w:val="36"/>
          <w:szCs w:val="36"/>
        </w:rPr>
      </w:pPr>
      <w:r w:rsidRPr="00CB43DA">
        <w:rPr>
          <w:rFonts w:ascii="Arial" w:hAnsi="Arial" w:cs="Arial"/>
          <w:b/>
          <w:bCs/>
          <w:sz w:val="36"/>
          <w:szCs w:val="36"/>
        </w:rPr>
        <w:lastRenderedPageBreak/>
        <w:t>Access into the Ferntree Gully Community Arts Centre can be made through three different entry points.</w:t>
      </w:r>
      <w:r w:rsidRPr="00CB43DA">
        <w:rPr>
          <w:rFonts w:ascii="Arial" w:hAnsi="Arial" w:cs="Arial"/>
          <w:b/>
          <w:bCs/>
          <w:sz w:val="36"/>
          <w:szCs w:val="36"/>
        </w:rPr>
        <w:br/>
        <w:t>The main entry is open during library operating hours. To check library operating hours, click here. https://www.yourlibrary.com.au/locations/ferntree-gully-library</w:t>
      </w:r>
    </w:p>
    <w:p w14:paraId="397241F0" w14:textId="77777777" w:rsidR="00CB43DA" w:rsidRPr="00CB43DA" w:rsidRDefault="00CB43DA" w:rsidP="00D72581">
      <w:pPr>
        <w:rPr>
          <w:rFonts w:ascii="Arial" w:hAnsi="Arial" w:cs="Arial"/>
          <w:b/>
          <w:bCs/>
          <w:sz w:val="36"/>
          <w:szCs w:val="36"/>
        </w:rPr>
      </w:pPr>
      <w:r w:rsidRPr="00CB43DA">
        <w:rPr>
          <w:rFonts w:ascii="Arial" w:hAnsi="Arial" w:cs="Arial"/>
          <w:b/>
          <w:bCs/>
          <w:sz w:val="36"/>
          <w:szCs w:val="36"/>
        </w:rPr>
        <w:t>Main Entry</w:t>
      </w:r>
    </w:p>
    <w:p w14:paraId="6F586B1A" w14:textId="77777777" w:rsidR="00CB43DA" w:rsidRPr="00CB43DA" w:rsidRDefault="00CB43DA" w:rsidP="00D72581">
      <w:pPr>
        <w:pStyle w:val="ListParagraph"/>
        <w:numPr>
          <w:ilvl w:val="0"/>
          <w:numId w:val="27"/>
        </w:numPr>
        <w:ind w:left="601" w:hanging="567"/>
        <w:rPr>
          <w:rFonts w:ascii="Arial" w:hAnsi="Arial" w:cs="Arial"/>
          <w:b/>
          <w:bCs/>
          <w:sz w:val="36"/>
          <w:szCs w:val="36"/>
        </w:rPr>
      </w:pPr>
      <w:r w:rsidRPr="00CB43DA">
        <w:rPr>
          <w:rFonts w:ascii="Arial" w:hAnsi="Arial" w:cs="Arial"/>
          <w:b/>
          <w:bCs/>
          <w:sz w:val="36"/>
          <w:szCs w:val="36"/>
        </w:rPr>
        <w:t>Proceed up a gentle sloped pathway and access ramp. The 10-metre ramp is 1750mm wide offering a clear path of travel. Gradients vary from approximately 1:15 to 1:8 (6.7% to 13.3%). Enter the centre via double glass automated doors located at the top of the ramp.</w:t>
      </w:r>
      <w:r w:rsidRPr="00CB43DA">
        <w:rPr>
          <w:rFonts w:ascii="Arial" w:hAnsi="Arial" w:cs="Arial"/>
          <w:b/>
          <w:bCs/>
          <w:sz w:val="36"/>
          <w:szCs w:val="36"/>
        </w:rPr>
        <w:tab/>
      </w:r>
    </w:p>
    <w:p w14:paraId="2E11B943" w14:textId="77777777" w:rsidR="00CB43DA" w:rsidRPr="00CB43DA" w:rsidRDefault="00CB43DA" w:rsidP="009C72D9">
      <w:pPr>
        <w:pStyle w:val="ListParagraph"/>
        <w:numPr>
          <w:ilvl w:val="0"/>
          <w:numId w:val="27"/>
        </w:numPr>
        <w:ind w:left="601" w:hanging="567"/>
        <w:rPr>
          <w:rFonts w:ascii="Arial" w:hAnsi="Arial" w:cs="Arial"/>
          <w:b/>
          <w:bCs/>
          <w:sz w:val="36"/>
          <w:szCs w:val="36"/>
        </w:rPr>
      </w:pPr>
      <w:r w:rsidRPr="00CB43DA">
        <w:rPr>
          <w:rFonts w:ascii="Arial" w:hAnsi="Arial" w:cs="Arial"/>
          <w:b/>
          <w:bCs/>
          <w:sz w:val="36"/>
          <w:szCs w:val="36"/>
        </w:rPr>
        <w:t xml:space="preserve">Proceed through the foyer and past the library. The FTG Community Arts Centre is located directly ahead. </w:t>
      </w:r>
    </w:p>
    <w:p w14:paraId="78FCF9B5" w14:textId="77777777" w:rsidR="00CB43DA" w:rsidRPr="00CB43DA" w:rsidRDefault="00CB43DA" w:rsidP="009C72D9">
      <w:pPr>
        <w:pStyle w:val="ListParagraph"/>
        <w:numPr>
          <w:ilvl w:val="0"/>
          <w:numId w:val="27"/>
        </w:numPr>
        <w:ind w:left="601" w:hanging="567"/>
        <w:rPr>
          <w:rFonts w:ascii="Arial" w:hAnsi="Arial" w:cs="Arial"/>
          <w:b/>
          <w:bCs/>
          <w:sz w:val="36"/>
          <w:szCs w:val="36"/>
        </w:rPr>
      </w:pPr>
      <w:r w:rsidRPr="00CB43DA">
        <w:rPr>
          <w:rFonts w:ascii="Arial" w:hAnsi="Arial" w:cs="Arial"/>
          <w:b/>
          <w:bCs/>
          <w:sz w:val="36"/>
          <w:szCs w:val="36"/>
        </w:rPr>
        <w:t>Enter the main room via a manual door opening outward with a clearance of 820mm.</w:t>
      </w:r>
    </w:p>
    <w:p w14:paraId="1C0481B4" w14:textId="77777777" w:rsidR="00CB43DA" w:rsidRPr="00CB43DA" w:rsidRDefault="00CB43DA" w:rsidP="000D4AC2">
      <w:pPr>
        <w:rPr>
          <w:rFonts w:ascii="Arial" w:hAnsi="Arial" w:cs="Arial"/>
          <w:b/>
          <w:bCs/>
          <w:sz w:val="36"/>
          <w:szCs w:val="36"/>
        </w:rPr>
      </w:pPr>
    </w:p>
    <w:p w14:paraId="73F08E0F" w14:textId="77777777" w:rsidR="00CB43DA" w:rsidRPr="00CB43DA" w:rsidRDefault="00CB43DA" w:rsidP="000D4AC2">
      <w:pPr>
        <w:rPr>
          <w:rFonts w:ascii="Arial" w:hAnsi="Arial" w:cs="Arial"/>
          <w:b/>
          <w:bCs/>
          <w:sz w:val="36"/>
          <w:szCs w:val="36"/>
        </w:rPr>
      </w:pPr>
      <w:r w:rsidRPr="00CB43DA">
        <w:rPr>
          <w:rFonts w:ascii="Arial" w:hAnsi="Arial" w:cs="Arial"/>
          <w:b/>
          <w:bCs/>
          <w:sz w:val="36"/>
          <w:szCs w:val="36"/>
        </w:rPr>
        <w:lastRenderedPageBreak/>
        <w:t>Outside of library operating hours, there are two additional entry points.</w:t>
      </w:r>
    </w:p>
    <w:p w14:paraId="4582DC35" w14:textId="77777777" w:rsidR="00CB43DA" w:rsidRPr="00CB43DA" w:rsidRDefault="00CB43DA" w:rsidP="000D4AC2">
      <w:pPr>
        <w:rPr>
          <w:rFonts w:ascii="Arial" w:hAnsi="Arial" w:cs="Arial"/>
          <w:b/>
          <w:bCs/>
          <w:sz w:val="36"/>
          <w:szCs w:val="36"/>
        </w:rPr>
      </w:pPr>
      <w:r w:rsidRPr="00CB43DA">
        <w:rPr>
          <w:rFonts w:ascii="Arial" w:hAnsi="Arial" w:cs="Arial"/>
          <w:b/>
          <w:bCs/>
          <w:sz w:val="36"/>
          <w:szCs w:val="36"/>
        </w:rPr>
        <w:t>Loading Dock Entry</w:t>
      </w:r>
    </w:p>
    <w:p w14:paraId="4846A81B" w14:textId="77777777" w:rsidR="00CB43DA" w:rsidRPr="00CB43DA" w:rsidRDefault="00CB43DA" w:rsidP="002907C6">
      <w:pPr>
        <w:ind w:left="601" w:hanging="567"/>
        <w:rPr>
          <w:rFonts w:ascii="Arial" w:hAnsi="Arial" w:cs="Arial"/>
          <w:b/>
          <w:bCs/>
          <w:sz w:val="36"/>
          <w:szCs w:val="36"/>
        </w:rPr>
      </w:pPr>
      <w:r w:rsidRPr="00CB43DA">
        <w:rPr>
          <w:rFonts w:ascii="Arial" w:hAnsi="Arial" w:cs="Arial"/>
          <w:b/>
          <w:bCs/>
          <w:sz w:val="36"/>
          <w:szCs w:val="36"/>
        </w:rPr>
        <w:t xml:space="preserve">1. </w:t>
      </w:r>
      <w:r w:rsidRPr="00CB43DA">
        <w:rPr>
          <w:rFonts w:ascii="Arial" w:hAnsi="Arial" w:cs="Arial"/>
          <w:b/>
          <w:bCs/>
          <w:sz w:val="36"/>
          <w:szCs w:val="36"/>
        </w:rPr>
        <w:tab/>
        <w:t xml:space="preserve">Turn left at the main entry glass automated doors and follow a paved pathway which leads to the loading dock. </w:t>
      </w:r>
    </w:p>
    <w:p w14:paraId="59ABFF41" w14:textId="77777777" w:rsidR="00CB43DA" w:rsidRPr="00CB43DA" w:rsidRDefault="00CB43DA" w:rsidP="002907C6">
      <w:pPr>
        <w:ind w:left="601" w:hanging="567"/>
        <w:rPr>
          <w:rFonts w:ascii="Arial" w:hAnsi="Arial" w:cs="Arial"/>
          <w:b/>
          <w:bCs/>
          <w:sz w:val="36"/>
          <w:szCs w:val="36"/>
        </w:rPr>
      </w:pPr>
      <w:r w:rsidRPr="00CB43DA">
        <w:rPr>
          <w:rFonts w:ascii="Arial" w:hAnsi="Arial" w:cs="Arial"/>
          <w:b/>
          <w:bCs/>
          <w:sz w:val="36"/>
          <w:szCs w:val="36"/>
        </w:rPr>
        <w:t xml:space="preserve">2. </w:t>
      </w:r>
      <w:r w:rsidRPr="00CB43DA">
        <w:rPr>
          <w:rFonts w:ascii="Arial" w:hAnsi="Arial" w:cs="Arial"/>
          <w:b/>
          <w:bCs/>
          <w:sz w:val="36"/>
          <w:szCs w:val="36"/>
        </w:rPr>
        <w:tab/>
        <w:t xml:space="preserve">Locate the entrance directly ahead. </w:t>
      </w:r>
    </w:p>
    <w:p w14:paraId="366C4C96" w14:textId="77777777" w:rsidR="00CB43DA" w:rsidRPr="00CB43DA" w:rsidRDefault="00CB43DA" w:rsidP="002907C6">
      <w:pPr>
        <w:ind w:left="601" w:hanging="567"/>
        <w:rPr>
          <w:rFonts w:ascii="Arial" w:hAnsi="Arial" w:cs="Arial"/>
          <w:b/>
          <w:bCs/>
          <w:sz w:val="36"/>
          <w:szCs w:val="36"/>
        </w:rPr>
      </w:pPr>
      <w:r w:rsidRPr="00CB43DA">
        <w:rPr>
          <w:rFonts w:ascii="Arial" w:hAnsi="Arial" w:cs="Arial"/>
          <w:b/>
          <w:bCs/>
          <w:sz w:val="36"/>
          <w:szCs w:val="36"/>
        </w:rPr>
        <w:t xml:space="preserve">3. </w:t>
      </w:r>
      <w:r w:rsidRPr="00CB43DA">
        <w:rPr>
          <w:rFonts w:ascii="Arial" w:hAnsi="Arial" w:cs="Arial"/>
          <w:b/>
          <w:bCs/>
          <w:sz w:val="36"/>
          <w:szCs w:val="36"/>
        </w:rPr>
        <w:tab/>
        <w:t>Enter via a manual door opening outward with a clearance of 1000mm and a single step.</w:t>
      </w:r>
    </w:p>
    <w:p w14:paraId="17122F7F" w14:textId="77777777" w:rsidR="00CB43DA" w:rsidRPr="00CB43DA" w:rsidRDefault="00CB43DA" w:rsidP="000D4AC2">
      <w:pPr>
        <w:rPr>
          <w:rFonts w:ascii="Arial" w:hAnsi="Arial" w:cs="Arial"/>
          <w:b/>
          <w:bCs/>
          <w:sz w:val="36"/>
          <w:szCs w:val="36"/>
        </w:rPr>
      </w:pPr>
      <w:r w:rsidRPr="00CB43DA">
        <w:rPr>
          <w:rFonts w:ascii="Arial" w:hAnsi="Arial" w:cs="Arial"/>
          <w:b/>
          <w:bCs/>
          <w:sz w:val="36"/>
          <w:szCs w:val="36"/>
        </w:rPr>
        <w:t>Pottery Room Entry</w:t>
      </w:r>
    </w:p>
    <w:p w14:paraId="2FB4D103" w14:textId="77777777" w:rsidR="00CB43DA" w:rsidRPr="00CB43DA" w:rsidRDefault="00CB43DA" w:rsidP="002907C6">
      <w:pPr>
        <w:pStyle w:val="ListParagraph"/>
        <w:numPr>
          <w:ilvl w:val="0"/>
          <w:numId w:val="28"/>
        </w:numPr>
        <w:ind w:left="601" w:hanging="567"/>
        <w:rPr>
          <w:rFonts w:ascii="Arial" w:hAnsi="Arial" w:cs="Arial"/>
          <w:b/>
          <w:bCs/>
          <w:sz w:val="36"/>
          <w:szCs w:val="36"/>
        </w:rPr>
      </w:pPr>
      <w:r w:rsidRPr="00CB43DA">
        <w:rPr>
          <w:rFonts w:ascii="Arial" w:hAnsi="Arial" w:cs="Arial"/>
          <w:b/>
          <w:bCs/>
          <w:sz w:val="36"/>
          <w:szCs w:val="36"/>
        </w:rPr>
        <w:t xml:space="preserve">Turn left at the main entry glass automated doors and follow a paved pathway which leads to the loading dock. </w:t>
      </w:r>
    </w:p>
    <w:p w14:paraId="46C32A92" w14:textId="77777777" w:rsidR="00CB43DA" w:rsidRPr="00CB43DA" w:rsidRDefault="00CB43DA" w:rsidP="002907C6">
      <w:pPr>
        <w:pStyle w:val="ListParagraph"/>
        <w:numPr>
          <w:ilvl w:val="0"/>
          <w:numId w:val="28"/>
        </w:numPr>
        <w:ind w:left="601" w:hanging="567"/>
        <w:rPr>
          <w:rFonts w:ascii="Arial" w:hAnsi="Arial" w:cs="Arial"/>
          <w:b/>
          <w:bCs/>
          <w:sz w:val="36"/>
          <w:szCs w:val="36"/>
        </w:rPr>
      </w:pPr>
      <w:r w:rsidRPr="00CB43DA">
        <w:rPr>
          <w:rFonts w:ascii="Arial" w:hAnsi="Arial" w:cs="Arial"/>
          <w:b/>
          <w:bCs/>
          <w:sz w:val="36"/>
          <w:szCs w:val="36"/>
        </w:rPr>
        <w:t xml:space="preserve">Locate the entrance on the right-hand wall. </w:t>
      </w:r>
    </w:p>
    <w:p w14:paraId="4844EBA5" w14:textId="77777777" w:rsidR="00CB43DA" w:rsidRPr="00CB43DA" w:rsidRDefault="00CB43DA" w:rsidP="00DD4A04">
      <w:pPr>
        <w:pStyle w:val="ListParagraph"/>
        <w:numPr>
          <w:ilvl w:val="0"/>
          <w:numId w:val="28"/>
        </w:numPr>
        <w:spacing w:after="200" w:line="276" w:lineRule="auto"/>
        <w:ind w:left="601" w:hanging="567"/>
        <w:rPr>
          <w:rFonts w:ascii="Arial" w:hAnsi="Arial" w:cs="Arial"/>
          <w:b/>
          <w:bCs/>
          <w:sz w:val="36"/>
          <w:szCs w:val="36"/>
        </w:rPr>
      </w:pPr>
      <w:r w:rsidRPr="00CB43DA">
        <w:rPr>
          <w:rFonts w:ascii="Arial" w:hAnsi="Arial" w:cs="Arial"/>
          <w:b/>
          <w:bCs/>
          <w:sz w:val="36"/>
          <w:szCs w:val="36"/>
        </w:rPr>
        <w:t>Enter via a manual door opening inward with a clearance of 870mm and a single step.</w:t>
      </w:r>
    </w:p>
    <w:p w14:paraId="1710F328" w14:textId="77777777" w:rsidR="00CB43DA" w:rsidRPr="00CB43DA" w:rsidRDefault="00CB43DA" w:rsidP="00386D01">
      <w:pPr>
        <w:pStyle w:val="Heading2"/>
      </w:pPr>
      <w:r w:rsidRPr="00CB43DA">
        <w:lastRenderedPageBreak/>
        <w:t>Staff</w:t>
      </w:r>
    </w:p>
    <w:p w14:paraId="27F8E55C" w14:textId="77777777" w:rsidR="00CB43DA" w:rsidRPr="00CB43DA" w:rsidRDefault="00CB43DA" w:rsidP="00B474BA">
      <w:pPr>
        <w:rPr>
          <w:rFonts w:ascii="Arial" w:hAnsi="Arial" w:cs="Arial"/>
          <w:b/>
          <w:bCs/>
          <w:sz w:val="36"/>
          <w:szCs w:val="36"/>
        </w:rPr>
      </w:pPr>
      <w:r w:rsidRPr="00CB43DA">
        <w:rPr>
          <w:rFonts w:ascii="Arial" w:hAnsi="Arial" w:cs="Arial"/>
          <w:b/>
          <w:bCs/>
          <w:sz w:val="36"/>
          <w:szCs w:val="36"/>
        </w:rPr>
        <w:t xml:space="preserve">During office hours, a staff member can be found at the Bookings Office. </w:t>
      </w:r>
      <w:bookmarkStart w:id="1" w:name="_Hlk60569424"/>
      <w:r w:rsidRPr="00CB43DA">
        <w:rPr>
          <w:rFonts w:ascii="Arial" w:hAnsi="Arial" w:cs="Arial"/>
          <w:b/>
          <w:bCs/>
          <w:sz w:val="36"/>
          <w:szCs w:val="36"/>
        </w:rPr>
        <w:t xml:space="preserve">They wear a lanyard and a name badge. </w:t>
      </w:r>
      <w:bookmarkEnd w:id="1"/>
    </w:p>
    <w:p w14:paraId="64FD3F35" w14:textId="77777777" w:rsidR="00CB43DA" w:rsidRPr="00CB43DA" w:rsidRDefault="00CB43DA" w:rsidP="00B474BA">
      <w:pPr>
        <w:rPr>
          <w:rFonts w:ascii="Arial" w:hAnsi="Arial" w:cs="Arial"/>
          <w:b/>
          <w:bCs/>
          <w:sz w:val="36"/>
          <w:szCs w:val="36"/>
        </w:rPr>
      </w:pPr>
      <w:r w:rsidRPr="00CB43DA">
        <w:rPr>
          <w:rFonts w:ascii="Arial" w:hAnsi="Arial" w:cs="Arial"/>
          <w:b/>
          <w:bCs/>
          <w:sz w:val="36"/>
          <w:szCs w:val="36"/>
        </w:rPr>
        <w:t>Class tutors do not have a dedicated uniform. They can be located within the room where their class is being held.</w:t>
      </w:r>
    </w:p>
    <w:p w14:paraId="626ECDDC" w14:textId="77777777" w:rsidR="00CB43DA" w:rsidRPr="00CB43DA" w:rsidRDefault="00CB43DA" w:rsidP="00B474BA">
      <w:pPr>
        <w:spacing w:after="200" w:line="276" w:lineRule="auto"/>
        <w:rPr>
          <w:rFonts w:ascii="Arial" w:hAnsi="Arial" w:cs="Arial"/>
          <w:b/>
          <w:bCs/>
          <w:sz w:val="36"/>
          <w:szCs w:val="36"/>
        </w:rPr>
      </w:pPr>
      <w:r w:rsidRPr="00CB43DA">
        <w:rPr>
          <w:rFonts w:ascii="Arial" w:hAnsi="Arial" w:cs="Arial"/>
          <w:b/>
          <w:bCs/>
          <w:sz w:val="36"/>
          <w:szCs w:val="36"/>
        </w:rPr>
        <w:t xml:space="preserve">Student names are put on a roll and provided to class tutors before the class. </w:t>
      </w:r>
      <w:r w:rsidRPr="00CB43DA">
        <w:rPr>
          <w:rFonts w:ascii="Arial" w:hAnsi="Arial" w:cs="Arial"/>
          <w:b/>
          <w:bCs/>
          <w:sz w:val="36"/>
          <w:szCs w:val="36"/>
        </w:rPr>
        <w:br/>
        <w:t>This helps tutors to easily identify their students.</w:t>
      </w:r>
    </w:p>
    <w:p w14:paraId="4FDC698E" w14:textId="77777777" w:rsidR="00CB43DA" w:rsidRPr="00CB43DA" w:rsidRDefault="00CB43DA" w:rsidP="00386D01">
      <w:pPr>
        <w:pStyle w:val="Heading2"/>
      </w:pPr>
      <w:r w:rsidRPr="00CB43DA">
        <w:t>Toilets</w:t>
      </w:r>
    </w:p>
    <w:p w14:paraId="0E20CCC0" w14:textId="11D93112" w:rsidR="00CB43DA" w:rsidRPr="00CB43DA" w:rsidRDefault="00CB43DA" w:rsidP="003C4CF6">
      <w:pPr>
        <w:rPr>
          <w:rFonts w:ascii="Arial" w:hAnsi="Arial" w:cs="Arial"/>
          <w:b/>
          <w:bCs/>
          <w:sz w:val="36"/>
          <w:szCs w:val="36"/>
        </w:rPr>
      </w:pPr>
      <w:r w:rsidRPr="00CB43DA">
        <w:rPr>
          <w:rFonts w:ascii="Arial" w:hAnsi="Arial" w:cs="Arial"/>
          <w:b/>
          <w:bCs/>
          <w:sz w:val="36"/>
          <w:szCs w:val="36"/>
        </w:rPr>
        <w:t>Toilets are located within foyer of the centre, near the main entrance and opposite the library entrance.</w:t>
      </w:r>
    </w:p>
    <w:p w14:paraId="1B5B918F"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Includes: </w:t>
      </w:r>
    </w:p>
    <w:p w14:paraId="22EBCA15"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Unisex, accessible toilet. </w:t>
      </w:r>
    </w:p>
    <w:p w14:paraId="4AB444C5"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lastRenderedPageBreak/>
        <w:t xml:space="preserve">Manual door opening inward. Door clearance of 900mm with easy-to-operate internal door lock. </w:t>
      </w:r>
    </w:p>
    <w:p w14:paraId="00BF1BCD"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Cubicle space 3270mm x 1880mm.  </w:t>
      </w:r>
    </w:p>
    <w:p w14:paraId="3E9A3FF8"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Grab bar on wall to the left and behind toilet. </w:t>
      </w:r>
    </w:p>
    <w:p w14:paraId="3E94E549"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Toilet seat with colour contrast and height at 460mm AFFL with left-hand transfer. </w:t>
      </w:r>
    </w:p>
    <w:p w14:paraId="712CFECD"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Separate male and female toilets.</w:t>
      </w:r>
    </w:p>
    <w:p w14:paraId="66380425"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Baby change area (within the accessible toilet).</w:t>
      </w:r>
    </w:p>
    <w:p w14:paraId="44F86DB9" w14:textId="405371BF" w:rsidR="00CB43DA" w:rsidRPr="00CB43DA" w:rsidRDefault="00CB43DA" w:rsidP="00386D01">
      <w:pPr>
        <w:pStyle w:val="Heading3"/>
      </w:pPr>
      <w:r w:rsidRPr="00CB43DA">
        <w:t>Sensory Guide Toilets</w:t>
      </w:r>
    </w:p>
    <w:p w14:paraId="63803EDF" w14:textId="0BE84DD1" w:rsidR="00CB43DA" w:rsidRPr="0038708F" w:rsidRDefault="00CB43DA" w:rsidP="00386D01">
      <w:pPr>
        <w:pStyle w:val="Heading4"/>
      </w:pPr>
      <w:bookmarkStart w:id="2" w:name="_Hlk2007041"/>
      <w:r w:rsidRPr="0038708F">
        <w:t>Feel</w:t>
      </w:r>
    </w:p>
    <w:p w14:paraId="49F8DB56" w14:textId="77777777" w:rsidR="00CB43DA" w:rsidRPr="0038708F" w:rsidRDefault="00CB43DA" w:rsidP="0038708F">
      <w:pPr>
        <w:pStyle w:val="ListParagraph"/>
        <w:numPr>
          <w:ilvl w:val="0"/>
          <w:numId w:val="29"/>
        </w:numPr>
        <w:rPr>
          <w:rFonts w:ascii="Arial" w:hAnsi="Arial" w:cs="Arial"/>
          <w:b/>
          <w:bCs/>
          <w:sz w:val="36"/>
          <w:szCs w:val="36"/>
        </w:rPr>
      </w:pPr>
      <w:r w:rsidRPr="0038708F">
        <w:rPr>
          <w:rFonts w:ascii="Arial" w:hAnsi="Arial" w:cs="Arial"/>
          <w:b/>
          <w:bCs/>
          <w:sz w:val="36"/>
          <w:szCs w:val="36"/>
        </w:rPr>
        <w:t>Heating/Cooling</w:t>
      </w:r>
    </w:p>
    <w:p w14:paraId="6B03426A" w14:textId="77777777" w:rsidR="00CB43DA" w:rsidRPr="0038708F" w:rsidRDefault="00CB43DA" w:rsidP="0038708F">
      <w:pPr>
        <w:pStyle w:val="ListParagraph"/>
        <w:numPr>
          <w:ilvl w:val="0"/>
          <w:numId w:val="29"/>
        </w:numPr>
        <w:rPr>
          <w:rFonts w:ascii="Arial" w:hAnsi="Arial" w:cs="Arial"/>
          <w:b/>
          <w:bCs/>
          <w:sz w:val="36"/>
          <w:szCs w:val="36"/>
        </w:rPr>
      </w:pPr>
      <w:r w:rsidRPr="0038708F">
        <w:rPr>
          <w:rFonts w:ascii="Arial" w:hAnsi="Arial" w:cs="Arial"/>
          <w:b/>
          <w:bCs/>
          <w:sz w:val="36"/>
          <w:szCs w:val="36"/>
        </w:rPr>
        <w:t>Shared personal space</w:t>
      </w:r>
    </w:p>
    <w:p w14:paraId="7717C3FB" w14:textId="77777777" w:rsidR="00CB43DA" w:rsidRPr="00CB43DA" w:rsidRDefault="00CB43DA" w:rsidP="003C4CF6">
      <w:pPr>
        <w:rPr>
          <w:rFonts w:ascii="Arial" w:hAnsi="Arial" w:cs="Arial"/>
          <w:b/>
          <w:bCs/>
          <w:sz w:val="36"/>
          <w:szCs w:val="36"/>
        </w:rPr>
      </w:pPr>
    </w:p>
    <w:p w14:paraId="65C66E8A" w14:textId="05BDC74A" w:rsidR="00CB43DA" w:rsidRPr="0038708F" w:rsidRDefault="00CB43DA" w:rsidP="00386D01">
      <w:pPr>
        <w:pStyle w:val="Heading4"/>
      </w:pPr>
      <w:r w:rsidRPr="0038708F">
        <w:lastRenderedPageBreak/>
        <w:t>Sounds</w:t>
      </w:r>
    </w:p>
    <w:p w14:paraId="088B95CE"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Automated doors</w:t>
      </w:r>
    </w:p>
    <w:p w14:paraId="6DFEA200"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Creaking doors</w:t>
      </w:r>
    </w:p>
    <w:p w14:paraId="5C99D39B"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Echo</w:t>
      </w:r>
    </w:p>
    <w:p w14:paraId="1457DA05"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Hand dryers</w:t>
      </w:r>
    </w:p>
    <w:p w14:paraId="0953BD33"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People</w:t>
      </w:r>
    </w:p>
    <w:p w14:paraId="6C8DF6A9"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Toilets flushing</w:t>
      </w:r>
    </w:p>
    <w:p w14:paraId="1D3CA6E2" w14:textId="77777777" w:rsidR="00CB43DA" w:rsidRPr="0038708F" w:rsidRDefault="00CB43DA" w:rsidP="0038708F">
      <w:pPr>
        <w:pStyle w:val="ListParagraph"/>
        <w:numPr>
          <w:ilvl w:val="0"/>
          <w:numId w:val="30"/>
        </w:numPr>
        <w:rPr>
          <w:rFonts w:ascii="Arial" w:hAnsi="Arial" w:cs="Arial"/>
          <w:b/>
          <w:bCs/>
          <w:sz w:val="36"/>
          <w:szCs w:val="36"/>
        </w:rPr>
      </w:pPr>
      <w:r w:rsidRPr="0038708F">
        <w:rPr>
          <w:rFonts w:ascii="Arial" w:hAnsi="Arial" w:cs="Arial"/>
          <w:b/>
          <w:bCs/>
          <w:sz w:val="36"/>
          <w:szCs w:val="36"/>
        </w:rPr>
        <w:t>Water running</w:t>
      </w:r>
    </w:p>
    <w:p w14:paraId="7E6BCCA2" w14:textId="75633ED5" w:rsidR="00CB43DA" w:rsidRPr="00CB43DA" w:rsidRDefault="00CB43DA" w:rsidP="003C4CF6">
      <w:pPr>
        <w:rPr>
          <w:rFonts w:ascii="Arial" w:hAnsi="Arial" w:cs="Arial"/>
          <w:b/>
          <w:bCs/>
          <w:sz w:val="36"/>
          <w:szCs w:val="36"/>
        </w:rPr>
      </w:pPr>
      <w:r w:rsidRPr="00CB43DA">
        <w:rPr>
          <w:rFonts w:ascii="Arial" w:hAnsi="Arial" w:cs="Arial"/>
          <w:b/>
          <w:bCs/>
          <w:sz w:val="40"/>
          <w:szCs w:val="36"/>
        </w:rPr>
        <w:t>Sights</w:t>
      </w:r>
    </w:p>
    <w:p w14:paraId="08966E99" w14:textId="77777777" w:rsidR="00CB43DA" w:rsidRPr="0038708F" w:rsidRDefault="00CB43DA" w:rsidP="0038708F">
      <w:pPr>
        <w:pStyle w:val="ListParagraph"/>
        <w:numPr>
          <w:ilvl w:val="0"/>
          <w:numId w:val="31"/>
        </w:numPr>
        <w:rPr>
          <w:rFonts w:ascii="Arial" w:hAnsi="Arial" w:cs="Arial"/>
          <w:b/>
          <w:bCs/>
          <w:sz w:val="36"/>
          <w:szCs w:val="36"/>
        </w:rPr>
      </w:pPr>
      <w:r w:rsidRPr="0038708F">
        <w:rPr>
          <w:rFonts w:ascii="Arial" w:hAnsi="Arial" w:cs="Arial"/>
          <w:b/>
          <w:bCs/>
          <w:sz w:val="36"/>
          <w:szCs w:val="36"/>
        </w:rPr>
        <w:t>Bright lights</w:t>
      </w:r>
    </w:p>
    <w:p w14:paraId="0E1D8DEB" w14:textId="77777777" w:rsidR="00CB43DA" w:rsidRPr="0038708F" w:rsidRDefault="00CB43DA" w:rsidP="0038708F">
      <w:pPr>
        <w:pStyle w:val="ListParagraph"/>
        <w:numPr>
          <w:ilvl w:val="0"/>
          <w:numId w:val="31"/>
        </w:numPr>
        <w:rPr>
          <w:rFonts w:ascii="Arial" w:hAnsi="Arial" w:cs="Arial"/>
          <w:b/>
          <w:bCs/>
          <w:sz w:val="36"/>
          <w:szCs w:val="36"/>
        </w:rPr>
      </w:pPr>
      <w:r w:rsidRPr="0038708F">
        <w:rPr>
          <w:rFonts w:ascii="Arial" w:hAnsi="Arial" w:cs="Arial"/>
          <w:b/>
          <w:bCs/>
          <w:sz w:val="36"/>
          <w:szCs w:val="36"/>
        </w:rPr>
        <w:t>Mirror/Reflection</w:t>
      </w:r>
    </w:p>
    <w:p w14:paraId="1EDA3BE7" w14:textId="77777777" w:rsidR="00CB43DA" w:rsidRPr="0038708F" w:rsidRDefault="00CB43DA" w:rsidP="0038708F">
      <w:pPr>
        <w:pStyle w:val="ListParagraph"/>
        <w:numPr>
          <w:ilvl w:val="0"/>
          <w:numId w:val="31"/>
        </w:numPr>
        <w:rPr>
          <w:rFonts w:ascii="Arial" w:hAnsi="Arial" w:cs="Arial"/>
          <w:b/>
          <w:bCs/>
          <w:sz w:val="36"/>
          <w:szCs w:val="36"/>
        </w:rPr>
      </w:pPr>
      <w:r w:rsidRPr="0038708F">
        <w:rPr>
          <w:rFonts w:ascii="Arial" w:hAnsi="Arial" w:cs="Arial"/>
          <w:b/>
          <w:bCs/>
          <w:sz w:val="36"/>
          <w:szCs w:val="36"/>
        </w:rPr>
        <w:t xml:space="preserve">People </w:t>
      </w:r>
    </w:p>
    <w:p w14:paraId="5DC3AE27" w14:textId="77777777" w:rsidR="00CB43DA" w:rsidRPr="0038708F" w:rsidRDefault="00CB43DA" w:rsidP="00386D01">
      <w:pPr>
        <w:pStyle w:val="Heading4"/>
      </w:pPr>
      <w:r w:rsidRPr="0038708F">
        <w:t>Smells</w:t>
      </w:r>
    </w:p>
    <w:p w14:paraId="36FD07ED" w14:textId="77777777" w:rsidR="00CB43DA" w:rsidRPr="0038708F" w:rsidRDefault="00CB43DA" w:rsidP="0038708F">
      <w:pPr>
        <w:pStyle w:val="ListParagraph"/>
        <w:numPr>
          <w:ilvl w:val="0"/>
          <w:numId w:val="32"/>
        </w:numPr>
        <w:rPr>
          <w:rFonts w:ascii="Arial" w:hAnsi="Arial" w:cs="Arial"/>
          <w:b/>
          <w:bCs/>
          <w:sz w:val="36"/>
          <w:szCs w:val="36"/>
        </w:rPr>
      </w:pPr>
      <w:r w:rsidRPr="0038708F">
        <w:rPr>
          <w:rFonts w:ascii="Arial" w:hAnsi="Arial" w:cs="Arial"/>
          <w:b/>
          <w:bCs/>
          <w:sz w:val="36"/>
          <w:szCs w:val="36"/>
        </w:rPr>
        <w:lastRenderedPageBreak/>
        <w:t>Bathroom smells</w:t>
      </w:r>
    </w:p>
    <w:p w14:paraId="2425EF4F" w14:textId="77777777" w:rsidR="00CB43DA" w:rsidRPr="0038708F" w:rsidRDefault="00CB43DA" w:rsidP="0038708F">
      <w:pPr>
        <w:pStyle w:val="ListParagraph"/>
        <w:numPr>
          <w:ilvl w:val="0"/>
          <w:numId w:val="32"/>
        </w:numPr>
        <w:spacing w:after="200" w:line="276" w:lineRule="auto"/>
        <w:rPr>
          <w:rFonts w:ascii="Arial" w:hAnsi="Arial" w:cs="Arial"/>
          <w:b/>
          <w:bCs/>
          <w:sz w:val="36"/>
          <w:szCs w:val="36"/>
        </w:rPr>
      </w:pPr>
      <w:r w:rsidRPr="0038708F">
        <w:rPr>
          <w:rFonts w:ascii="Arial" w:hAnsi="Arial" w:cs="Arial"/>
          <w:b/>
          <w:bCs/>
          <w:sz w:val="36"/>
          <w:szCs w:val="36"/>
        </w:rPr>
        <w:t>Disinfectants</w:t>
      </w:r>
      <w:bookmarkEnd w:id="2"/>
    </w:p>
    <w:p w14:paraId="5E5A65DD" w14:textId="77777777" w:rsidR="00CB43DA" w:rsidRPr="0052540B" w:rsidRDefault="00CB43DA" w:rsidP="00386D01">
      <w:pPr>
        <w:pStyle w:val="Heading2"/>
      </w:pPr>
      <w:r w:rsidRPr="0052540B">
        <w:t>Wally Tew Reserve Toilets with Changing Places</w:t>
      </w:r>
    </w:p>
    <w:p w14:paraId="7F0CE985"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Only a short stroll from the centre, there are additional toilets located within Wally Tew Reserve.  These include a Changing Places. Changing Places toilets have extra features and more space to meet the needs of people with severe and profound disabilities.</w:t>
      </w:r>
    </w:p>
    <w:p w14:paraId="7899123D"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Changing Places includes:</w:t>
      </w:r>
    </w:p>
    <w:p w14:paraId="235D94D0"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Unisex, fully accessible toilet and adult change facility.</w:t>
      </w:r>
    </w:p>
    <w:p w14:paraId="5822C3B5"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Door clearance of 950mm. </w:t>
      </w:r>
    </w:p>
    <w:p w14:paraId="48BACFEB"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Cubicle space 3650mm x 4740mm. </w:t>
      </w:r>
    </w:p>
    <w:p w14:paraId="41C74A0E"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Grab rails wall mounted behind. </w:t>
      </w:r>
    </w:p>
    <w:p w14:paraId="1570D334"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Wall mounted fold down grab bar fitted to either side of the toilet. </w:t>
      </w:r>
    </w:p>
    <w:p w14:paraId="24633CBF"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lastRenderedPageBreak/>
        <w:t xml:space="preserve">1 x adult change table – electronically height adjustable foldable table – Max load 200kg. </w:t>
      </w:r>
    </w:p>
    <w:p w14:paraId="0E1E3079"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 xml:space="preserve">CHS Healthcare Ceiling lift system &amp; Stellar 440F hoist with hoist – max load 200kg. </w:t>
      </w:r>
    </w:p>
    <w:p w14:paraId="37365791"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1 x washbasin with lever operated tap.</w:t>
      </w:r>
    </w:p>
    <w:p w14:paraId="78151D90"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Please remember to bring your own sling and ensure it is compatible with hoist.  If there is any uncertainty, please do not use hoist.</w:t>
      </w:r>
    </w:p>
    <w:p w14:paraId="1AFE3EC5"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To access the Changing Places, you will require a MLAK key.</w:t>
      </w:r>
    </w:p>
    <w:p w14:paraId="26BABFDE"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If required, eligible users can borrow a MLAK key from the Ferntree Gully Library during library hours.</w:t>
      </w:r>
    </w:p>
    <w:p w14:paraId="1ABB384F" w14:textId="77777777" w:rsidR="00CB43DA" w:rsidRPr="00CB43DA" w:rsidRDefault="00CB43DA" w:rsidP="003C4CF6">
      <w:pPr>
        <w:rPr>
          <w:rFonts w:ascii="Arial" w:hAnsi="Arial" w:cs="Arial"/>
          <w:b/>
          <w:bCs/>
          <w:sz w:val="36"/>
          <w:szCs w:val="36"/>
        </w:rPr>
      </w:pPr>
      <w:r w:rsidRPr="00CB43DA">
        <w:rPr>
          <w:rFonts w:ascii="Arial" w:hAnsi="Arial" w:cs="Arial"/>
          <w:b/>
          <w:bCs/>
          <w:sz w:val="36"/>
          <w:szCs w:val="36"/>
        </w:rPr>
        <w:t>Also included in this block of toilets are:</w:t>
      </w:r>
    </w:p>
    <w:p w14:paraId="1B6C010C" w14:textId="77777777" w:rsidR="00CB43DA" w:rsidRPr="00CB43DA" w:rsidRDefault="00CB43DA" w:rsidP="002D16F4">
      <w:pPr>
        <w:pStyle w:val="ListParagraph"/>
        <w:numPr>
          <w:ilvl w:val="0"/>
          <w:numId w:val="25"/>
        </w:numPr>
        <w:rPr>
          <w:rFonts w:ascii="Arial" w:hAnsi="Arial" w:cs="Arial"/>
          <w:b/>
          <w:bCs/>
          <w:sz w:val="36"/>
          <w:szCs w:val="36"/>
        </w:rPr>
      </w:pPr>
      <w:r w:rsidRPr="00CB43DA">
        <w:rPr>
          <w:rFonts w:ascii="Arial" w:hAnsi="Arial" w:cs="Arial"/>
          <w:b/>
          <w:bCs/>
          <w:sz w:val="36"/>
          <w:szCs w:val="36"/>
        </w:rPr>
        <w:t xml:space="preserve">A separate unisex, accessible toilet with an automated sliding door, door clearance 800mm with easy-to-operate internal door lock and grab-bar on wall beside toilet.  </w:t>
      </w:r>
    </w:p>
    <w:p w14:paraId="1970F4BD" w14:textId="77777777" w:rsidR="00CB43DA" w:rsidRPr="00CB43DA" w:rsidRDefault="00CB43DA" w:rsidP="003C4CF6">
      <w:pPr>
        <w:pStyle w:val="ListParagraph"/>
        <w:numPr>
          <w:ilvl w:val="0"/>
          <w:numId w:val="25"/>
        </w:numPr>
        <w:rPr>
          <w:rFonts w:ascii="Arial" w:hAnsi="Arial" w:cs="Arial"/>
          <w:b/>
          <w:bCs/>
          <w:sz w:val="36"/>
          <w:szCs w:val="36"/>
        </w:rPr>
      </w:pPr>
      <w:r w:rsidRPr="00CB43DA">
        <w:rPr>
          <w:rFonts w:ascii="Arial" w:hAnsi="Arial" w:cs="Arial"/>
          <w:b/>
          <w:bCs/>
          <w:sz w:val="36"/>
          <w:szCs w:val="36"/>
        </w:rPr>
        <w:lastRenderedPageBreak/>
        <w:t>Separate male and female toilets.</w:t>
      </w:r>
    </w:p>
    <w:p w14:paraId="1D69C629" w14:textId="77777777" w:rsidR="00CB43DA" w:rsidRPr="00CB43DA" w:rsidRDefault="00CB43DA" w:rsidP="003C4CF6">
      <w:pPr>
        <w:pStyle w:val="ListParagraph"/>
        <w:numPr>
          <w:ilvl w:val="0"/>
          <w:numId w:val="25"/>
        </w:numPr>
        <w:rPr>
          <w:rFonts w:ascii="Arial" w:hAnsi="Arial" w:cs="Arial"/>
          <w:b/>
          <w:bCs/>
          <w:sz w:val="36"/>
          <w:szCs w:val="36"/>
        </w:rPr>
      </w:pPr>
      <w:r w:rsidRPr="00CB43DA">
        <w:rPr>
          <w:rFonts w:ascii="Arial" w:hAnsi="Arial" w:cs="Arial"/>
          <w:b/>
          <w:bCs/>
          <w:sz w:val="36"/>
          <w:szCs w:val="36"/>
        </w:rPr>
        <w:t>Baby change area (within female toilets).</w:t>
      </w:r>
    </w:p>
    <w:p w14:paraId="2A62AC77" w14:textId="77777777" w:rsidR="00CB43DA" w:rsidRPr="0052540B" w:rsidRDefault="00CB43DA" w:rsidP="00386D01">
      <w:pPr>
        <w:pStyle w:val="Heading3"/>
      </w:pPr>
      <w:r w:rsidRPr="0052540B">
        <w:t>Sensory Guide Wally Tew Toilets with Changing Places</w:t>
      </w:r>
    </w:p>
    <w:p w14:paraId="73E9CE25" w14:textId="434366BB" w:rsidR="00CB43DA" w:rsidRPr="0052540B" w:rsidRDefault="00CB43DA" w:rsidP="00386D01">
      <w:pPr>
        <w:pStyle w:val="Heading4"/>
      </w:pPr>
      <w:r w:rsidRPr="0052540B">
        <w:t>Feel</w:t>
      </w:r>
    </w:p>
    <w:p w14:paraId="6B96544E" w14:textId="77777777" w:rsidR="00CB43DA" w:rsidRPr="0052540B" w:rsidRDefault="00CB43DA" w:rsidP="0052540B">
      <w:pPr>
        <w:pStyle w:val="ListParagraph"/>
        <w:numPr>
          <w:ilvl w:val="0"/>
          <w:numId w:val="33"/>
        </w:numPr>
        <w:rPr>
          <w:rFonts w:ascii="Arial" w:hAnsi="Arial" w:cs="Arial"/>
          <w:b/>
          <w:bCs/>
          <w:sz w:val="36"/>
          <w:szCs w:val="36"/>
        </w:rPr>
      </w:pPr>
      <w:r w:rsidRPr="0052540B">
        <w:rPr>
          <w:rFonts w:ascii="Arial" w:hAnsi="Arial" w:cs="Arial"/>
          <w:b/>
          <w:bCs/>
          <w:sz w:val="36"/>
          <w:szCs w:val="36"/>
        </w:rPr>
        <w:t>Heating/Cooling</w:t>
      </w:r>
    </w:p>
    <w:p w14:paraId="012D1FB6" w14:textId="77777777" w:rsidR="00CB43DA" w:rsidRPr="0052540B" w:rsidRDefault="00CB43DA" w:rsidP="0052540B">
      <w:pPr>
        <w:pStyle w:val="ListParagraph"/>
        <w:numPr>
          <w:ilvl w:val="0"/>
          <w:numId w:val="33"/>
        </w:numPr>
        <w:rPr>
          <w:rFonts w:ascii="Arial" w:hAnsi="Arial" w:cs="Arial"/>
          <w:b/>
          <w:bCs/>
          <w:sz w:val="36"/>
          <w:szCs w:val="36"/>
        </w:rPr>
      </w:pPr>
      <w:r w:rsidRPr="0052540B">
        <w:rPr>
          <w:rFonts w:ascii="Arial" w:hAnsi="Arial" w:cs="Arial"/>
          <w:b/>
          <w:bCs/>
          <w:sz w:val="36"/>
          <w:szCs w:val="36"/>
        </w:rPr>
        <w:t>Shared personal space</w:t>
      </w:r>
    </w:p>
    <w:p w14:paraId="469E917E" w14:textId="7F3E61F5" w:rsidR="00CB43DA" w:rsidRPr="0052540B" w:rsidRDefault="00CB43DA" w:rsidP="00386D01">
      <w:pPr>
        <w:pStyle w:val="Heading4"/>
      </w:pPr>
      <w:r w:rsidRPr="0052540B">
        <w:t>Sounds</w:t>
      </w:r>
    </w:p>
    <w:p w14:paraId="4C406F48" w14:textId="77777777" w:rsidR="00CB43DA" w:rsidRPr="0052540B" w:rsidRDefault="00CB43DA" w:rsidP="0052540B">
      <w:pPr>
        <w:pStyle w:val="ListParagraph"/>
        <w:numPr>
          <w:ilvl w:val="0"/>
          <w:numId w:val="34"/>
        </w:numPr>
        <w:rPr>
          <w:rFonts w:ascii="Arial" w:hAnsi="Arial" w:cs="Arial"/>
          <w:b/>
          <w:bCs/>
          <w:sz w:val="36"/>
          <w:szCs w:val="36"/>
        </w:rPr>
      </w:pPr>
      <w:r w:rsidRPr="0052540B">
        <w:rPr>
          <w:rFonts w:ascii="Arial" w:hAnsi="Arial" w:cs="Arial"/>
          <w:b/>
          <w:bCs/>
          <w:sz w:val="36"/>
          <w:szCs w:val="36"/>
        </w:rPr>
        <w:t>Automated doors</w:t>
      </w:r>
    </w:p>
    <w:p w14:paraId="5EF9F532" w14:textId="77777777" w:rsidR="00CB43DA" w:rsidRPr="0052540B" w:rsidRDefault="00CB43DA" w:rsidP="0052540B">
      <w:pPr>
        <w:pStyle w:val="ListParagraph"/>
        <w:numPr>
          <w:ilvl w:val="0"/>
          <w:numId w:val="34"/>
        </w:numPr>
        <w:rPr>
          <w:rFonts w:ascii="Arial" w:hAnsi="Arial" w:cs="Arial"/>
          <w:b/>
          <w:bCs/>
          <w:sz w:val="36"/>
          <w:szCs w:val="36"/>
        </w:rPr>
      </w:pPr>
      <w:r w:rsidRPr="0052540B">
        <w:rPr>
          <w:rFonts w:ascii="Arial" w:hAnsi="Arial" w:cs="Arial"/>
          <w:b/>
          <w:bCs/>
          <w:sz w:val="36"/>
          <w:szCs w:val="36"/>
        </w:rPr>
        <w:t>Echo</w:t>
      </w:r>
    </w:p>
    <w:p w14:paraId="3640696A" w14:textId="77777777" w:rsidR="00CB43DA" w:rsidRPr="0052540B" w:rsidRDefault="00CB43DA" w:rsidP="0052540B">
      <w:pPr>
        <w:pStyle w:val="ListParagraph"/>
        <w:numPr>
          <w:ilvl w:val="0"/>
          <w:numId w:val="34"/>
        </w:numPr>
        <w:rPr>
          <w:rFonts w:ascii="Arial" w:hAnsi="Arial" w:cs="Arial"/>
          <w:b/>
          <w:bCs/>
          <w:sz w:val="36"/>
          <w:szCs w:val="36"/>
        </w:rPr>
      </w:pPr>
      <w:r w:rsidRPr="0052540B">
        <w:rPr>
          <w:rFonts w:ascii="Arial" w:hAnsi="Arial" w:cs="Arial"/>
          <w:b/>
          <w:bCs/>
          <w:sz w:val="36"/>
          <w:szCs w:val="36"/>
        </w:rPr>
        <w:t>Hand dryers</w:t>
      </w:r>
    </w:p>
    <w:p w14:paraId="6018D0B6" w14:textId="77777777" w:rsidR="00CB43DA" w:rsidRPr="0052540B" w:rsidRDefault="00CB43DA" w:rsidP="0052540B">
      <w:pPr>
        <w:pStyle w:val="ListParagraph"/>
        <w:numPr>
          <w:ilvl w:val="0"/>
          <w:numId w:val="34"/>
        </w:numPr>
        <w:rPr>
          <w:rFonts w:ascii="Arial" w:hAnsi="Arial" w:cs="Arial"/>
          <w:b/>
          <w:bCs/>
          <w:sz w:val="36"/>
          <w:szCs w:val="36"/>
        </w:rPr>
      </w:pPr>
      <w:r w:rsidRPr="0052540B">
        <w:rPr>
          <w:rFonts w:ascii="Arial" w:hAnsi="Arial" w:cs="Arial"/>
          <w:b/>
          <w:bCs/>
          <w:sz w:val="36"/>
          <w:szCs w:val="36"/>
        </w:rPr>
        <w:t>People</w:t>
      </w:r>
    </w:p>
    <w:p w14:paraId="330BC1B7" w14:textId="77777777" w:rsidR="00CB43DA" w:rsidRPr="0052540B" w:rsidRDefault="00CB43DA" w:rsidP="0052540B">
      <w:pPr>
        <w:pStyle w:val="ListParagraph"/>
        <w:numPr>
          <w:ilvl w:val="0"/>
          <w:numId w:val="34"/>
        </w:numPr>
        <w:rPr>
          <w:rFonts w:ascii="Arial" w:hAnsi="Arial" w:cs="Arial"/>
          <w:b/>
          <w:bCs/>
          <w:sz w:val="36"/>
          <w:szCs w:val="36"/>
        </w:rPr>
      </w:pPr>
      <w:r w:rsidRPr="0052540B">
        <w:rPr>
          <w:rFonts w:ascii="Arial" w:hAnsi="Arial" w:cs="Arial"/>
          <w:b/>
          <w:bCs/>
          <w:sz w:val="36"/>
          <w:szCs w:val="36"/>
        </w:rPr>
        <w:t>Toilets flushing</w:t>
      </w:r>
    </w:p>
    <w:p w14:paraId="32E49D53" w14:textId="0F532C60" w:rsidR="00CB43DA" w:rsidRPr="0052540B" w:rsidRDefault="00CB43DA" w:rsidP="003C4CF6">
      <w:pPr>
        <w:pStyle w:val="ListParagraph"/>
        <w:numPr>
          <w:ilvl w:val="0"/>
          <w:numId w:val="34"/>
        </w:numPr>
        <w:rPr>
          <w:rFonts w:ascii="Arial" w:hAnsi="Arial" w:cs="Arial"/>
          <w:b/>
          <w:bCs/>
          <w:sz w:val="36"/>
          <w:szCs w:val="36"/>
        </w:rPr>
      </w:pPr>
      <w:r w:rsidRPr="0052540B">
        <w:rPr>
          <w:rFonts w:ascii="Arial" w:hAnsi="Arial" w:cs="Arial"/>
          <w:b/>
          <w:bCs/>
          <w:sz w:val="36"/>
          <w:szCs w:val="36"/>
        </w:rPr>
        <w:t>Water running</w:t>
      </w:r>
    </w:p>
    <w:p w14:paraId="07745372" w14:textId="66E3F8A4" w:rsidR="00CB43DA" w:rsidRPr="0052540B" w:rsidRDefault="00CB43DA" w:rsidP="00386D01">
      <w:pPr>
        <w:pStyle w:val="Heading4"/>
      </w:pPr>
      <w:r w:rsidRPr="0052540B">
        <w:lastRenderedPageBreak/>
        <w:t>Sights</w:t>
      </w:r>
    </w:p>
    <w:p w14:paraId="14B1EB2C" w14:textId="77777777" w:rsidR="00CB43DA" w:rsidRPr="0052540B" w:rsidRDefault="00CB43DA" w:rsidP="0052540B">
      <w:pPr>
        <w:pStyle w:val="ListParagraph"/>
        <w:numPr>
          <w:ilvl w:val="0"/>
          <w:numId w:val="35"/>
        </w:numPr>
        <w:rPr>
          <w:rFonts w:ascii="Arial" w:hAnsi="Arial" w:cs="Arial"/>
          <w:b/>
          <w:bCs/>
          <w:sz w:val="36"/>
          <w:szCs w:val="36"/>
        </w:rPr>
      </w:pPr>
      <w:r w:rsidRPr="0052540B">
        <w:rPr>
          <w:rFonts w:ascii="Arial" w:hAnsi="Arial" w:cs="Arial"/>
          <w:b/>
          <w:bCs/>
          <w:sz w:val="36"/>
          <w:szCs w:val="36"/>
        </w:rPr>
        <w:t>Bright lights</w:t>
      </w:r>
    </w:p>
    <w:p w14:paraId="0897B7A7" w14:textId="77777777" w:rsidR="00CB43DA" w:rsidRPr="0052540B" w:rsidRDefault="00CB43DA" w:rsidP="0052540B">
      <w:pPr>
        <w:pStyle w:val="ListParagraph"/>
        <w:numPr>
          <w:ilvl w:val="0"/>
          <w:numId w:val="35"/>
        </w:numPr>
        <w:rPr>
          <w:rFonts w:ascii="Arial" w:hAnsi="Arial" w:cs="Arial"/>
          <w:b/>
          <w:bCs/>
          <w:sz w:val="36"/>
          <w:szCs w:val="36"/>
        </w:rPr>
      </w:pPr>
      <w:r w:rsidRPr="0052540B">
        <w:rPr>
          <w:rFonts w:ascii="Arial" w:hAnsi="Arial" w:cs="Arial"/>
          <w:b/>
          <w:bCs/>
          <w:sz w:val="36"/>
          <w:szCs w:val="36"/>
        </w:rPr>
        <w:t>Mirror/Reflection</w:t>
      </w:r>
    </w:p>
    <w:p w14:paraId="3F6D2BC7" w14:textId="77777777" w:rsidR="00CB43DA" w:rsidRPr="0052540B" w:rsidRDefault="00CB43DA" w:rsidP="0052540B">
      <w:pPr>
        <w:pStyle w:val="ListParagraph"/>
        <w:numPr>
          <w:ilvl w:val="0"/>
          <w:numId w:val="35"/>
        </w:numPr>
        <w:rPr>
          <w:rFonts w:ascii="Arial" w:hAnsi="Arial" w:cs="Arial"/>
          <w:b/>
          <w:bCs/>
          <w:sz w:val="36"/>
          <w:szCs w:val="36"/>
        </w:rPr>
      </w:pPr>
      <w:r w:rsidRPr="0052540B">
        <w:rPr>
          <w:rFonts w:ascii="Arial" w:hAnsi="Arial" w:cs="Arial"/>
          <w:b/>
          <w:bCs/>
          <w:sz w:val="36"/>
          <w:szCs w:val="36"/>
        </w:rPr>
        <w:t xml:space="preserve">People </w:t>
      </w:r>
    </w:p>
    <w:p w14:paraId="4A08E397" w14:textId="77777777" w:rsidR="00CB43DA" w:rsidRPr="0052540B" w:rsidRDefault="00CB43DA" w:rsidP="00386D01">
      <w:pPr>
        <w:pStyle w:val="Heading4"/>
      </w:pPr>
      <w:r w:rsidRPr="0052540B">
        <w:t>Smells</w:t>
      </w:r>
    </w:p>
    <w:p w14:paraId="521003FA" w14:textId="77777777" w:rsidR="00CB43DA" w:rsidRPr="0052540B" w:rsidRDefault="00CB43DA" w:rsidP="0052540B">
      <w:pPr>
        <w:pStyle w:val="ListParagraph"/>
        <w:numPr>
          <w:ilvl w:val="0"/>
          <w:numId w:val="36"/>
        </w:numPr>
        <w:rPr>
          <w:rFonts w:ascii="Arial" w:hAnsi="Arial" w:cs="Arial"/>
          <w:b/>
          <w:bCs/>
          <w:sz w:val="36"/>
          <w:szCs w:val="36"/>
        </w:rPr>
      </w:pPr>
      <w:r w:rsidRPr="0052540B">
        <w:rPr>
          <w:rFonts w:ascii="Arial" w:hAnsi="Arial" w:cs="Arial"/>
          <w:b/>
          <w:bCs/>
          <w:sz w:val="36"/>
          <w:szCs w:val="36"/>
        </w:rPr>
        <w:t>Bathroom smells</w:t>
      </w:r>
    </w:p>
    <w:p w14:paraId="4B756BC8" w14:textId="77777777" w:rsidR="00CB43DA" w:rsidRPr="0052540B" w:rsidRDefault="00CB43DA" w:rsidP="0052540B">
      <w:pPr>
        <w:pStyle w:val="ListParagraph"/>
        <w:numPr>
          <w:ilvl w:val="0"/>
          <w:numId w:val="36"/>
        </w:numPr>
        <w:spacing w:after="200" w:line="276" w:lineRule="auto"/>
        <w:rPr>
          <w:rFonts w:ascii="Arial" w:hAnsi="Arial" w:cs="Arial"/>
          <w:b/>
          <w:bCs/>
          <w:sz w:val="36"/>
          <w:szCs w:val="36"/>
        </w:rPr>
      </w:pPr>
      <w:r w:rsidRPr="0052540B">
        <w:rPr>
          <w:rFonts w:ascii="Arial" w:hAnsi="Arial" w:cs="Arial"/>
          <w:b/>
          <w:bCs/>
          <w:sz w:val="36"/>
          <w:szCs w:val="36"/>
        </w:rPr>
        <w:t>Disinfectants</w:t>
      </w:r>
    </w:p>
    <w:p w14:paraId="72B4A8F3" w14:textId="77777777" w:rsidR="00CB43DA" w:rsidRPr="0052540B" w:rsidRDefault="00CB43DA" w:rsidP="00386D01">
      <w:pPr>
        <w:pStyle w:val="Heading2"/>
      </w:pPr>
      <w:r w:rsidRPr="0052540B">
        <w:t>Bookings Office</w:t>
      </w:r>
    </w:p>
    <w:p w14:paraId="1A24850E" w14:textId="77777777" w:rsidR="00CB43DA" w:rsidRPr="00CB43DA" w:rsidRDefault="00CB43DA" w:rsidP="008F5A0A">
      <w:pPr>
        <w:rPr>
          <w:rFonts w:ascii="Arial" w:hAnsi="Arial" w:cs="Arial"/>
          <w:b/>
          <w:bCs/>
          <w:sz w:val="36"/>
          <w:szCs w:val="36"/>
        </w:rPr>
      </w:pPr>
      <w:r w:rsidRPr="00CB43DA">
        <w:rPr>
          <w:rFonts w:ascii="Arial" w:hAnsi="Arial" w:cs="Arial"/>
          <w:b/>
          <w:bCs/>
          <w:sz w:val="36"/>
          <w:szCs w:val="36"/>
        </w:rPr>
        <w:t>The Bookings Office is located directly ahead of the main entrance, at the end of the foyer, on the left-hand side.</w:t>
      </w:r>
    </w:p>
    <w:p w14:paraId="061133F8" w14:textId="77777777" w:rsidR="00CB43DA" w:rsidRPr="00CB43DA" w:rsidRDefault="00CB43DA" w:rsidP="008F5A0A">
      <w:pPr>
        <w:rPr>
          <w:rFonts w:ascii="Arial" w:hAnsi="Arial" w:cs="Arial"/>
          <w:b/>
          <w:bCs/>
          <w:sz w:val="36"/>
          <w:szCs w:val="36"/>
        </w:rPr>
      </w:pPr>
      <w:r w:rsidRPr="00CB43DA">
        <w:rPr>
          <w:rFonts w:ascii="Arial" w:hAnsi="Arial" w:cs="Arial"/>
          <w:b/>
          <w:bCs/>
          <w:sz w:val="36"/>
          <w:szCs w:val="36"/>
        </w:rPr>
        <w:t>Entry is via a manual door opening inward with a clearance of 720mm.</w:t>
      </w:r>
      <w:r w:rsidRPr="00CB43DA">
        <w:rPr>
          <w:rFonts w:ascii="Arial" w:hAnsi="Arial" w:cs="Arial"/>
          <w:b/>
          <w:bCs/>
          <w:color w:val="FF0000"/>
          <w:sz w:val="36"/>
          <w:szCs w:val="36"/>
        </w:rPr>
        <w:t xml:space="preserve"> </w:t>
      </w:r>
    </w:p>
    <w:p w14:paraId="66C5C03E" w14:textId="77777777" w:rsidR="00CB43DA" w:rsidRPr="00CB43DA" w:rsidRDefault="00CB43DA" w:rsidP="008F5A0A">
      <w:pPr>
        <w:rPr>
          <w:rFonts w:ascii="Arial" w:hAnsi="Arial" w:cs="Arial"/>
          <w:b/>
          <w:bCs/>
          <w:sz w:val="36"/>
          <w:szCs w:val="36"/>
        </w:rPr>
      </w:pPr>
      <w:r w:rsidRPr="00CB43DA">
        <w:rPr>
          <w:rFonts w:ascii="Arial" w:hAnsi="Arial" w:cs="Arial"/>
          <w:b/>
          <w:bCs/>
          <w:sz w:val="36"/>
          <w:szCs w:val="36"/>
        </w:rPr>
        <w:t xml:space="preserve">Staff are available during office hours to assist with payments, bookings, enquiries and to provide directions. </w:t>
      </w:r>
    </w:p>
    <w:p w14:paraId="4B6CFC0A" w14:textId="3D36B94D" w:rsidR="00CB43DA" w:rsidRPr="00CB43DA" w:rsidRDefault="00CB43DA" w:rsidP="008F5A0A">
      <w:pPr>
        <w:rPr>
          <w:rFonts w:ascii="Arial" w:hAnsi="Arial" w:cs="Arial"/>
          <w:b/>
          <w:bCs/>
          <w:sz w:val="36"/>
          <w:szCs w:val="36"/>
        </w:rPr>
      </w:pPr>
      <w:r w:rsidRPr="00CB43DA">
        <w:rPr>
          <w:rFonts w:ascii="Arial" w:hAnsi="Arial" w:cs="Arial"/>
          <w:b/>
          <w:bCs/>
          <w:sz w:val="36"/>
          <w:szCs w:val="36"/>
        </w:rPr>
        <w:lastRenderedPageBreak/>
        <w:t>Please refer to our website for office hours. http://www.knox.vic.gov.au/ferntreearts</w:t>
      </w:r>
    </w:p>
    <w:p w14:paraId="443A3858" w14:textId="77777777" w:rsidR="00CB43DA" w:rsidRPr="00CB43DA" w:rsidRDefault="00CB43DA" w:rsidP="008F5A0A">
      <w:pPr>
        <w:rPr>
          <w:rFonts w:ascii="Arial" w:hAnsi="Arial" w:cs="Arial"/>
          <w:b/>
          <w:bCs/>
          <w:sz w:val="36"/>
          <w:szCs w:val="36"/>
        </w:rPr>
      </w:pPr>
      <w:r w:rsidRPr="00CB43DA">
        <w:rPr>
          <w:rFonts w:ascii="Arial" w:hAnsi="Arial" w:cs="Arial"/>
          <w:b/>
          <w:bCs/>
          <w:sz w:val="36"/>
          <w:szCs w:val="36"/>
        </w:rPr>
        <w:t xml:space="preserve">There is a visual Communication Board at the Bookings Office to support confident communication.  </w:t>
      </w:r>
    </w:p>
    <w:p w14:paraId="0890597F" w14:textId="77777777" w:rsidR="00CB43DA" w:rsidRPr="00CB43DA" w:rsidRDefault="00CB43DA" w:rsidP="008F5A0A">
      <w:pPr>
        <w:rPr>
          <w:rFonts w:ascii="Arial" w:hAnsi="Arial" w:cs="Arial"/>
          <w:b/>
          <w:bCs/>
          <w:sz w:val="36"/>
          <w:szCs w:val="36"/>
        </w:rPr>
      </w:pPr>
      <w:r w:rsidRPr="00CB43DA">
        <w:rPr>
          <w:rFonts w:ascii="Arial" w:hAnsi="Arial" w:cs="Arial"/>
          <w:b/>
          <w:bCs/>
          <w:sz w:val="36"/>
          <w:szCs w:val="36"/>
        </w:rPr>
        <w:t xml:space="preserve">Please advise staff when enrolling if you have access requirements. This will ensure an accessible entrance will be made available for your convenience. </w:t>
      </w:r>
    </w:p>
    <w:p w14:paraId="5B504189" w14:textId="77777777" w:rsidR="00CB43DA" w:rsidRPr="0052540B" w:rsidRDefault="00CB43DA" w:rsidP="00386D01">
      <w:pPr>
        <w:pStyle w:val="Heading3"/>
      </w:pPr>
      <w:r w:rsidRPr="0052540B">
        <w:t>Sensory Guide Bookings Office</w:t>
      </w:r>
    </w:p>
    <w:p w14:paraId="5F310FBC" w14:textId="350C10F0" w:rsidR="00CB43DA" w:rsidRPr="0052540B" w:rsidRDefault="00CB43DA" w:rsidP="00386D01">
      <w:pPr>
        <w:pStyle w:val="Heading4"/>
      </w:pPr>
      <w:r w:rsidRPr="0052540B">
        <w:t>Feel</w:t>
      </w:r>
    </w:p>
    <w:p w14:paraId="37F07451" w14:textId="36A20506" w:rsidR="00CB43DA" w:rsidRPr="0052540B" w:rsidRDefault="00CB43DA" w:rsidP="0052540B">
      <w:pPr>
        <w:pStyle w:val="ListParagraph"/>
        <w:numPr>
          <w:ilvl w:val="0"/>
          <w:numId w:val="37"/>
        </w:numPr>
        <w:rPr>
          <w:rFonts w:ascii="Arial" w:hAnsi="Arial" w:cs="Arial"/>
          <w:b/>
          <w:bCs/>
          <w:sz w:val="36"/>
          <w:szCs w:val="36"/>
        </w:rPr>
      </w:pPr>
      <w:r w:rsidRPr="0052540B">
        <w:rPr>
          <w:rFonts w:ascii="Arial" w:hAnsi="Arial" w:cs="Arial"/>
          <w:b/>
          <w:bCs/>
          <w:sz w:val="36"/>
          <w:szCs w:val="36"/>
        </w:rPr>
        <w:t>Heating/Cooling</w:t>
      </w:r>
    </w:p>
    <w:p w14:paraId="1EAB1A13" w14:textId="32DC9BE1" w:rsidR="00CB43DA" w:rsidRPr="0052540B" w:rsidRDefault="00CB43DA" w:rsidP="00386D01">
      <w:pPr>
        <w:pStyle w:val="Heading4"/>
      </w:pPr>
      <w:r w:rsidRPr="0052540B">
        <w:t>Sounds</w:t>
      </w:r>
    </w:p>
    <w:p w14:paraId="25140BCB" w14:textId="77777777" w:rsidR="00CB43DA" w:rsidRPr="0052540B" w:rsidRDefault="00CB43DA" w:rsidP="0052540B">
      <w:pPr>
        <w:pStyle w:val="ListParagraph"/>
        <w:numPr>
          <w:ilvl w:val="0"/>
          <w:numId w:val="37"/>
        </w:numPr>
        <w:rPr>
          <w:rFonts w:ascii="Arial" w:hAnsi="Arial" w:cs="Arial"/>
          <w:b/>
          <w:bCs/>
          <w:sz w:val="36"/>
          <w:szCs w:val="36"/>
        </w:rPr>
      </w:pPr>
      <w:r w:rsidRPr="0052540B">
        <w:rPr>
          <w:rFonts w:ascii="Arial" w:hAnsi="Arial" w:cs="Arial"/>
          <w:b/>
          <w:bCs/>
          <w:sz w:val="36"/>
          <w:szCs w:val="36"/>
        </w:rPr>
        <w:t>Automated doors</w:t>
      </w:r>
    </w:p>
    <w:p w14:paraId="0D1529C4" w14:textId="77777777" w:rsidR="00CB43DA" w:rsidRPr="0052540B" w:rsidRDefault="00CB43DA" w:rsidP="0052540B">
      <w:pPr>
        <w:pStyle w:val="ListParagraph"/>
        <w:numPr>
          <w:ilvl w:val="0"/>
          <w:numId w:val="37"/>
        </w:numPr>
        <w:rPr>
          <w:rFonts w:ascii="Arial" w:hAnsi="Arial" w:cs="Arial"/>
          <w:b/>
          <w:bCs/>
          <w:sz w:val="36"/>
          <w:szCs w:val="36"/>
        </w:rPr>
      </w:pPr>
      <w:r w:rsidRPr="0052540B">
        <w:rPr>
          <w:rFonts w:ascii="Arial" w:hAnsi="Arial" w:cs="Arial"/>
          <w:b/>
          <w:bCs/>
          <w:sz w:val="36"/>
          <w:szCs w:val="36"/>
        </w:rPr>
        <w:t>Ducted air conditioning/Heating</w:t>
      </w:r>
    </w:p>
    <w:p w14:paraId="7FEFEE76" w14:textId="77777777" w:rsidR="00CB43DA" w:rsidRPr="0052540B" w:rsidRDefault="00CB43DA" w:rsidP="0052540B">
      <w:pPr>
        <w:pStyle w:val="ListParagraph"/>
        <w:numPr>
          <w:ilvl w:val="0"/>
          <w:numId w:val="37"/>
        </w:numPr>
        <w:rPr>
          <w:rFonts w:ascii="Arial" w:hAnsi="Arial" w:cs="Arial"/>
          <w:b/>
          <w:bCs/>
          <w:sz w:val="36"/>
          <w:szCs w:val="36"/>
        </w:rPr>
      </w:pPr>
      <w:r w:rsidRPr="0052540B">
        <w:rPr>
          <w:rFonts w:ascii="Arial" w:hAnsi="Arial" w:cs="Arial"/>
          <w:b/>
          <w:bCs/>
          <w:sz w:val="36"/>
          <w:szCs w:val="36"/>
        </w:rPr>
        <w:t>Music</w:t>
      </w:r>
    </w:p>
    <w:p w14:paraId="28169A04" w14:textId="53DFCA20" w:rsidR="00CB43DA" w:rsidRPr="0052540B" w:rsidRDefault="00CB43DA" w:rsidP="00843749">
      <w:pPr>
        <w:pStyle w:val="ListParagraph"/>
        <w:numPr>
          <w:ilvl w:val="0"/>
          <w:numId w:val="37"/>
        </w:numPr>
        <w:rPr>
          <w:rFonts w:ascii="Arial" w:hAnsi="Arial" w:cs="Arial"/>
          <w:b/>
          <w:bCs/>
          <w:sz w:val="36"/>
          <w:szCs w:val="36"/>
        </w:rPr>
      </w:pPr>
      <w:r w:rsidRPr="0052540B">
        <w:rPr>
          <w:rFonts w:ascii="Arial" w:hAnsi="Arial" w:cs="Arial"/>
          <w:b/>
          <w:bCs/>
          <w:sz w:val="36"/>
          <w:szCs w:val="36"/>
        </w:rPr>
        <w:t>People</w:t>
      </w:r>
    </w:p>
    <w:p w14:paraId="061F58EF" w14:textId="2A7F6BEB" w:rsidR="00CB43DA" w:rsidRPr="0052540B" w:rsidRDefault="00CB43DA" w:rsidP="00386D01">
      <w:pPr>
        <w:pStyle w:val="Heading4"/>
      </w:pPr>
      <w:r w:rsidRPr="0052540B">
        <w:lastRenderedPageBreak/>
        <w:t>Sights</w:t>
      </w:r>
    </w:p>
    <w:p w14:paraId="7BA37541" w14:textId="77777777" w:rsidR="00CB43DA" w:rsidRPr="00CB43DA" w:rsidRDefault="00CB43DA" w:rsidP="00843749">
      <w:pPr>
        <w:spacing w:after="200" w:line="276" w:lineRule="auto"/>
        <w:rPr>
          <w:rFonts w:ascii="Arial" w:hAnsi="Arial" w:cs="Arial"/>
          <w:b/>
          <w:bCs/>
          <w:sz w:val="36"/>
          <w:szCs w:val="36"/>
        </w:rPr>
      </w:pPr>
      <w:r w:rsidRPr="00CB43DA">
        <w:rPr>
          <w:rFonts w:ascii="Arial" w:hAnsi="Arial" w:cs="Arial"/>
          <w:b/>
          <w:bCs/>
          <w:sz w:val="36"/>
          <w:szCs w:val="36"/>
        </w:rPr>
        <w:t>Bright lights</w:t>
      </w:r>
    </w:p>
    <w:p w14:paraId="48D633CD" w14:textId="77777777" w:rsidR="00CB43DA" w:rsidRPr="0052540B" w:rsidRDefault="00CB43DA" w:rsidP="00386D01">
      <w:pPr>
        <w:pStyle w:val="Heading2"/>
      </w:pPr>
      <w:r w:rsidRPr="0052540B">
        <w:t>Main Room</w:t>
      </w:r>
    </w:p>
    <w:p w14:paraId="52EC5E0B"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The Main Room is located directly ahead of the main entrance, at the end of the foyer, past the Bookings Office. </w:t>
      </w:r>
    </w:p>
    <w:p w14:paraId="50E0AFE0"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Entry is via a manual door opening outward with a clearance of 820mm.</w:t>
      </w:r>
    </w:p>
    <w:p w14:paraId="522B2D3F"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This room can be also accessed via the library during library operating hours. </w:t>
      </w:r>
      <w:r w:rsidRPr="00CB43DA">
        <w:rPr>
          <w:rFonts w:ascii="Arial" w:hAnsi="Arial" w:cs="Arial"/>
          <w:b/>
          <w:bCs/>
          <w:sz w:val="36"/>
          <w:szCs w:val="36"/>
        </w:rPr>
        <w:br/>
        <w:t xml:space="preserve">Access is via a manual door opening outward with a clearance of 820mm. </w:t>
      </w:r>
      <w:r w:rsidRPr="00CB43DA">
        <w:rPr>
          <w:rFonts w:ascii="Arial" w:hAnsi="Arial" w:cs="Arial"/>
          <w:b/>
          <w:bCs/>
          <w:sz w:val="36"/>
          <w:szCs w:val="36"/>
        </w:rPr>
        <w:br/>
        <w:t xml:space="preserve">This entry point can also be made into a double door with a clearance of 1620mm if required. </w:t>
      </w:r>
    </w:p>
    <w:p w14:paraId="386587DB"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If arriving outside of library operating hours, please refer to alternate access options to the centre on the Entry page.</w:t>
      </w:r>
    </w:p>
    <w:p w14:paraId="2A19A996" w14:textId="77777777" w:rsidR="00CB43DA" w:rsidRPr="00CB43DA" w:rsidRDefault="00CB43DA" w:rsidP="00843749">
      <w:pPr>
        <w:rPr>
          <w:rFonts w:ascii="Arial" w:hAnsi="Arial" w:cs="Arial"/>
          <w:b/>
          <w:bCs/>
          <w:sz w:val="36"/>
          <w:szCs w:val="36"/>
        </w:rPr>
      </w:pPr>
    </w:p>
    <w:p w14:paraId="358BAED8"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lastRenderedPageBreak/>
        <w:t xml:space="preserve">A range of programs operate in this space including exercise classes, library story times and functions. </w:t>
      </w:r>
    </w:p>
    <w:p w14:paraId="2945E8EC" w14:textId="77777777" w:rsidR="00CB43DA" w:rsidRPr="00CB43DA" w:rsidRDefault="00CB43DA" w:rsidP="00861DB7">
      <w:pPr>
        <w:rPr>
          <w:rFonts w:ascii="Arial" w:hAnsi="Arial" w:cs="Arial"/>
          <w:b/>
          <w:bCs/>
          <w:sz w:val="36"/>
          <w:szCs w:val="36"/>
        </w:rPr>
      </w:pPr>
      <w:r w:rsidRPr="00CB43DA">
        <w:rPr>
          <w:rFonts w:ascii="Arial" w:hAnsi="Arial" w:cs="Arial"/>
          <w:b/>
          <w:bCs/>
          <w:sz w:val="36"/>
          <w:szCs w:val="36"/>
        </w:rPr>
        <w:t>Chairs with backrests are available.</w:t>
      </w:r>
    </w:p>
    <w:p w14:paraId="3C22086F" w14:textId="77777777" w:rsidR="00CB43DA" w:rsidRPr="0052540B" w:rsidRDefault="00CB43DA" w:rsidP="00386D01">
      <w:pPr>
        <w:pStyle w:val="Heading3"/>
      </w:pPr>
      <w:r w:rsidRPr="0052540B">
        <w:t>Sensory Guide Main Room</w:t>
      </w:r>
    </w:p>
    <w:p w14:paraId="22DFFBCC" w14:textId="39DBD26C" w:rsidR="00CB43DA" w:rsidRPr="0052540B" w:rsidRDefault="00CB43DA" w:rsidP="00386D01">
      <w:pPr>
        <w:pStyle w:val="Heading4"/>
      </w:pPr>
      <w:r w:rsidRPr="0052540B">
        <w:t>Feel</w:t>
      </w:r>
    </w:p>
    <w:p w14:paraId="05CB750A" w14:textId="77777777" w:rsidR="00CB43DA" w:rsidRPr="0052540B" w:rsidRDefault="00CB43DA" w:rsidP="0052540B">
      <w:pPr>
        <w:pStyle w:val="ListParagraph"/>
        <w:numPr>
          <w:ilvl w:val="0"/>
          <w:numId w:val="38"/>
        </w:numPr>
        <w:rPr>
          <w:rFonts w:ascii="Arial" w:hAnsi="Arial" w:cs="Arial"/>
          <w:b/>
          <w:bCs/>
          <w:sz w:val="36"/>
          <w:szCs w:val="36"/>
        </w:rPr>
      </w:pPr>
      <w:r w:rsidRPr="0052540B">
        <w:rPr>
          <w:rFonts w:ascii="Arial" w:hAnsi="Arial" w:cs="Arial"/>
          <w:b/>
          <w:bCs/>
          <w:sz w:val="36"/>
          <w:szCs w:val="36"/>
        </w:rPr>
        <w:t>Change in ground surface</w:t>
      </w:r>
    </w:p>
    <w:p w14:paraId="6955BAE3" w14:textId="77777777" w:rsidR="00CB43DA" w:rsidRPr="0052540B" w:rsidRDefault="00CB43DA" w:rsidP="0052540B">
      <w:pPr>
        <w:pStyle w:val="ListParagraph"/>
        <w:numPr>
          <w:ilvl w:val="0"/>
          <w:numId w:val="38"/>
        </w:numPr>
        <w:rPr>
          <w:rFonts w:ascii="Arial" w:hAnsi="Arial" w:cs="Arial"/>
          <w:b/>
          <w:bCs/>
          <w:sz w:val="36"/>
          <w:szCs w:val="36"/>
        </w:rPr>
      </w:pPr>
      <w:r w:rsidRPr="0052540B">
        <w:rPr>
          <w:rFonts w:ascii="Arial" w:hAnsi="Arial" w:cs="Arial"/>
          <w:b/>
          <w:bCs/>
          <w:sz w:val="36"/>
          <w:szCs w:val="36"/>
        </w:rPr>
        <w:t>Heating/Cooling</w:t>
      </w:r>
    </w:p>
    <w:p w14:paraId="18EF8C24" w14:textId="77777777" w:rsidR="00CB43DA" w:rsidRPr="0052540B" w:rsidRDefault="00CB43DA" w:rsidP="0052540B">
      <w:pPr>
        <w:pStyle w:val="ListParagraph"/>
        <w:numPr>
          <w:ilvl w:val="0"/>
          <w:numId w:val="38"/>
        </w:numPr>
        <w:rPr>
          <w:rFonts w:ascii="Arial" w:hAnsi="Arial" w:cs="Arial"/>
          <w:b/>
          <w:bCs/>
          <w:sz w:val="36"/>
          <w:szCs w:val="36"/>
        </w:rPr>
      </w:pPr>
      <w:r w:rsidRPr="0052540B">
        <w:rPr>
          <w:rFonts w:ascii="Arial" w:hAnsi="Arial" w:cs="Arial"/>
          <w:b/>
          <w:bCs/>
          <w:sz w:val="36"/>
          <w:szCs w:val="36"/>
        </w:rPr>
        <w:t>Increased body temp (during exercise)</w:t>
      </w:r>
    </w:p>
    <w:p w14:paraId="38E01200" w14:textId="77777777" w:rsidR="00CB43DA" w:rsidRPr="0052540B" w:rsidRDefault="00CB43DA" w:rsidP="0052540B">
      <w:pPr>
        <w:pStyle w:val="ListParagraph"/>
        <w:numPr>
          <w:ilvl w:val="0"/>
          <w:numId w:val="38"/>
        </w:numPr>
        <w:rPr>
          <w:rFonts w:ascii="Arial" w:hAnsi="Arial" w:cs="Arial"/>
          <w:b/>
          <w:bCs/>
          <w:sz w:val="36"/>
          <w:szCs w:val="36"/>
        </w:rPr>
      </w:pPr>
      <w:r w:rsidRPr="0052540B">
        <w:rPr>
          <w:rFonts w:ascii="Arial" w:hAnsi="Arial" w:cs="Arial"/>
          <w:b/>
          <w:bCs/>
          <w:sz w:val="36"/>
          <w:szCs w:val="36"/>
        </w:rPr>
        <w:t>Increased heart rate (during exercise)</w:t>
      </w:r>
    </w:p>
    <w:p w14:paraId="071F6A70" w14:textId="77777777" w:rsidR="00CB43DA" w:rsidRPr="0052540B" w:rsidRDefault="00CB43DA" w:rsidP="0052540B">
      <w:pPr>
        <w:pStyle w:val="ListParagraph"/>
        <w:numPr>
          <w:ilvl w:val="0"/>
          <w:numId w:val="38"/>
        </w:numPr>
        <w:rPr>
          <w:rFonts w:ascii="Arial" w:hAnsi="Arial" w:cs="Arial"/>
          <w:b/>
          <w:bCs/>
          <w:sz w:val="36"/>
          <w:szCs w:val="36"/>
        </w:rPr>
      </w:pPr>
      <w:r w:rsidRPr="0052540B">
        <w:rPr>
          <w:rFonts w:ascii="Arial" w:hAnsi="Arial" w:cs="Arial"/>
          <w:b/>
          <w:bCs/>
          <w:sz w:val="36"/>
          <w:szCs w:val="36"/>
        </w:rPr>
        <w:t>Shared personal space</w:t>
      </w:r>
    </w:p>
    <w:p w14:paraId="32CD1210" w14:textId="56D3C3F6" w:rsidR="00CB43DA" w:rsidRPr="0052540B" w:rsidRDefault="00CB43DA" w:rsidP="00386D01">
      <w:pPr>
        <w:pStyle w:val="Heading4"/>
      </w:pPr>
      <w:r w:rsidRPr="0052540B">
        <w:t>Sounds</w:t>
      </w:r>
    </w:p>
    <w:p w14:paraId="003AB8A6" w14:textId="77777777" w:rsidR="00CB43DA" w:rsidRPr="0052540B" w:rsidRDefault="00CB43DA" w:rsidP="0052540B">
      <w:pPr>
        <w:pStyle w:val="ListParagraph"/>
        <w:numPr>
          <w:ilvl w:val="0"/>
          <w:numId w:val="39"/>
        </w:numPr>
        <w:rPr>
          <w:rFonts w:ascii="Arial" w:hAnsi="Arial" w:cs="Arial"/>
          <w:b/>
          <w:bCs/>
          <w:sz w:val="36"/>
          <w:szCs w:val="36"/>
        </w:rPr>
      </w:pPr>
      <w:r w:rsidRPr="0052540B">
        <w:rPr>
          <w:rFonts w:ascii="Arial" w:hAnsi="Arial" w:cs="Arial"/>
          <w:b/>
          <w:bCs/>
          <w:sz w:val="36"/>
          <w:szCs w:val="36"/>
        </w:rPr>
        <w:t>Ducted air conditioning/Heating</w:t>
      </w:r>
    </w:p>
    <w:p w14:paraId="67CA5AB2" w14:textId="77777777" w:rsidR="00CB43DA" w:rsidRPr="0052540B" w:rsidRDefault="00CB43DA" w:rsidP="0052540B">
      <w:pPr>
        <w:pStyle w:val="ListParagraph"/>
        <w:numPr>
          <w:ilvl w:val="0"/>
          <w:numId w:val="39"/>
        </w:numPr>
        <w:rPr>
          <w:rFonts w:ascii="Arial" w:hAnsi="Arial" w:cs="Arial"/>
          <w:b/>
          <w:bCs/>
          <w:sz w:val="36"/>
          <w:szCs w:val="36"/>
        </w:rPr>
      </w:pPr>
      <w:r w:rsidRPr="0052540B">
        <w:rPr>
          <w:rFonts w:ascii="Arial" w:hAnsi="Arial" w:cs="Arial"/>
          <w:b/>
          <w:bCs/>
          <w:sz w:val="36"/>
          <w:szCs w:val="36"/>
        </w:rPr>
        <w:t>Music</w:t>
      </w:r>
    </w:p>
    <w:p w14:paraId="60D79438" w14:textId="455D0287" w:rsidR="00CB43DA" w:rsidRPr="0052540B" w:rsidRDefault="00CB43DA" w:rsidP="0052540B">
      <w:pPr>
        <w:pStyle w:val="ListParagraph"/>
        <w:numPr>
          <w:ilvl w:val="0"/>
          <w:numId w:val="39"/>
        </w:numPr>
        <w:rPr>
          <w:rFonts w:ascii="Arial" w:hAnsi="Arial" w:cs="Arial"/>
          <w:b/>
          <w:bCs/>
          <w:sz w:val="36"/>
          <w:szCs w:val="36"/>
        </w:rPr>
      </w:pPr>
      <w:r w:rsidRPr="0052540B">
        <w:rPr>
          <w:rFonts w:ascii="Arial" w:hAnsi="Arial" w:cs="Arial"/>
          <w:b/>
          <w:bCs/>
          <w:sz w:val="36"/>
          <w:szCs w:val="36"/>
        </w:rPr>
        <w:lastRenderedPageBreak/>
        <w:t>People</w:t>
      </w:r>
    </w:p>
    <w:p w14:paraId="495E0F72" w14:textId="5E249273" w:rsidR="00CB43DA" w:rsidRPr="0052540B" w:rsidRDefault="00CB43DA" w:rsidP="00386D01">
      <w:pPr>
        <w:pStyle w:val="Heading4"/>
      </w:pPr>
      <w:r w:rsidRPr="0052540B">
        <w:t>Sights</w:t>
      </w:r>
    </w:p>
    <w:p w14:paraId="38835FDB" w14:textId="77777777" w:rsidR="00CB43DA" w:rsidRPr="0052540B" w:rsidRDefault="00CB43DA" w:rsidP="0052540B">
      <w:pPr>
        <w:pStyle w:val="ListParagraph"/>
        <w:numPr>
          <w:ilvl w:val="0"/>
          <w:numId w:val="40"/>
        </w:numPr>
        <w:rPr>
          <w:rFonts w:ascii="Arial" w:hAnsi="Arial" w:cs="Arial"/>
          <w:b/>
          <w:bCs/>
          <w:sz w:val="36"/>
          <w:szCs w:val="36"/>
        </w:rPr>
      </w:pPr>
      <w:r w:rsidRPr="0052540B">
        <w:rPr>
          <w:rFonts w:ascii="Arial" w:hAnsi="Arial" w:cs="Arial"/>
          <w:b/>
          <w:bCs/>
          <w:sz w:val="36"/>
          <w:szCs w:val="36"/>
        </w:rPr>
        <w:t>Bright lights</w:t>
      </w:r>
    </w:p>
    <w:p w14:paraId="7F387267" w14:textId="7376C39E" w:rsidR="00CB43DA" w:rsidRPr="0052540B" w:rsidRDefault="00CB43DA" w:rsidP="0052540B">
      <w:pPr>
        <w:pStyle w:val="ListParagraph"/>
        <w:numPr>
          <w:ilvl w:val="0"/>
          <w:numId w:val="40"/>
        </w:numPr>
        <w:rPr>
          <w:rFonts w:ascii="Arial" w:hAnsi="Arial" w:cs="Arial"/>
          <w:b/>
          <w:bCs/>
          <w:sz w:val="36"/>
          <w:szCs w:val="36"/>
        </w:rPr>
      </w:pPr>
      <w:r w:rsidRPr="0052540B">
        <w:rPr>
          <w:rFonts w:ascii="Arial" w:hAnsi="Arial" w:cs="Arial"/>
          <w:b/>
          <w:bCs/>
          <w:sz w:val="36"/>
          <w:szCs w:val="36"/>
        </w:rPr>
        <w:t>Glare</w:t>
      </w:r>
    </w:p>
    <w:p w14:paraId="3389E862" w14:textId="77777777" w:rsidR="00CB43DA" w:rsidRPr="0052540B" w:rsidRDefault="00CB43DA" w:rsidP="00386D01">
      <w:pPr>
        <w:pStyle w:val="Heading4"/>
      </w:pPr>
      <w:r w:rsidRPr="0052540B">
        <w:t>Smells</w:t>
      </w:r>
    </w:p>
    <w:p w14:paraId="4CA4C0F5" w14:textId="77777777" w:rsidR="00CB43DA" w:rsidRPr="0052540B" w:rsidRDefault="00CB43DA" w:rsidP="0052540B">
      <w:pPr>
        <w:pStyle w:val="ListParagraph"/>
        <w:numPr>
          <w:ilvl w:val="0"/>
          <w:numId w:val="41"/>
        </w:numPr>
        <w:rPr>
          <w:rFonts w:ascii="Arial" w:hAnsi="Arial" w:cs="Arial"/>
          <w:b/>
          <w:bCs/>
          <w:sz w:val="36"/>
          <w:szCs w:val="36"/>
        </w:rPr>
      </w:pPr>
      <w:r w:rsidRPr="0052540B">
        <w:rPr>
          <w:rFonts w:ascii="Arial" w:hAnsi="Arial" w:cs="Arial"/>
          <w:b/>
          <w:bCs/>
          <w:sz w:val="36"/>
          <w:szCs w:val="36"/>
        </w:rPr>
        <w:t>Glue</w:t>
      </w:r>
    </w:p>
    <w:p w14:paraId="678B4A2C" w14:textId="77777777" w:rsidR="00CB43DA" w:rsidRPr="0052540B" w:rsidRDefault="00CB43DA" w:rsidP="0052540B">
      <w:pPr>
        <w:pStyle w:val="ListParagraph"/>
        <w:numPr>
          <w:ilvl w:val="0"/>
          <w:numId w:val="41"/>
        </w:numPr>
        <w:rPr>
          <w:rFonts w:ascii="Arial" w:hAnsi="Arial" w:cs="Arial"/>
          <w:b/>
          <w:bCs/>
          <w:sz w:val="36"/>
          <w:szCs w:val="36"/>
        </w:rPr>
      </w:pPr>
      <w:r w:rsidRPr="0052540B">
        <w:rPr>
          <w:rFonts w:ascii="Arial" w:hAnsi="Arial" w:cs="Arial"/>
          <w:b/>
          <w:bCs/>
          <w:sz w:val="36"/>
          <w:szCs w:val="36"/>
        </w:rPr>
        <w:t>Paint</w:t>
      </w:r>
    </w:p>
    <w:p w14:paraId="2F93AE33" w14:textId="36036C69" w:rsidR="00CB43DA" w:rsidRPr="0052540B" w:rsidRDefault="00CB43DA" w:rsidP="0052540B">
      <w:pPr>
        <w:pStyle w:val="ListParagraph"/>
        <w:numPr>
          <w:ilvl w:val="0"/>
          <w:numId w:val="41"/>
        </w:numPr>
        <w:rPr>
          <w:rFonts w:ascii="Arial" w:hAnsi="Arial" w:cs="Arial"/>
          <w:b/>
          <w:bCs/>
          <w:sz w:val="36"/>
          <w:szCs w:val="36"/>
        </w:rPr>
      </w:pPr>
      <w:r w:rsidRPr="0052540B">
        <w:rPr>
          <w:rFonts w:ascii="Arial" w:hAnsi="Arial" w:cs="Arial"/>
          <w:b/>
          <w:bCs/>
          <w:sz w:val="36"/>
          <w:szCs w:val="36"/>
        </w:rPr>
        <w:t>People</w:t>
      </w:r>
    </w:p>
    <w:p w14:paraId="4F8EADC6" w14:textId="77777777" w:rsidR="00CB43DA" w:rsidRPr="00386D01" w:rsidRDefault="00CB43DA" w:rsidP="00386D01">
      <w:pPr>
        <w:pStyle w:val="Heading2"/>
      </w:pPr>
      <w:r w:rsidRPr="00386D01">
        <w:t>Studio</w:t>
      </w:r>
    </w:p>
    <w:p w14:paraId="27F72A4D"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The Studio is adjacent to the main room and is separated by large fold out walls.</w:t>
      </w:r>
    </w:p>
    <w:p w14:paraId="501E9F98"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It can only be accessed when the fold out walls are open.</w:t>
      </w:r>
    </w:p>
    <w:p w14:paraId="63AAF842"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The Studio is used for oil and water colour painting classes.</w:t>
      </w:r>
    </w:p>
    <w:p w14:paraId="3102F7D6" w14:textId="77777777" w:rsidR="00CB43DA" w:rsidRPr="00CB43DA" w:rsidRDefault="00CB43DA" w:rsidP="002A5F39">
      <w:pPr>
        <w:rPr>
          <w:rFonts w:ascii="Arial" w:hAnsi="Arial" w:cs="Arial"/>
          <w:b/>
          <w:bCs/>
          <w:sz w:val="36"/>
          <w:szCs w:val="36"/>
        </w:rPr>
      </w:pPr>
    </w:p>
    <w:p w14:paraId="59EA89E2"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Craft tables are located in the Studio at a height of 900mm and a depth of 390mm.</w:t>
      </w:r>
    </w:p>
    <w:p w14:paraId="62DFECBC"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Due to the height of the tables, participants must sit on stools with no backrest during classes.</w:t>
      </w:r>
    </w:p>
    <w:p w14:paraId="1C6A0B05" w14:textId="77777777" w:rsidR="00CB43DA" w:rsidRPr="00386D01" w:rsidRDefault="00CB43DA" w:rsidP="00386D01">
      <w:pPr>
        <w:pStyle w:val="Heading3"/>
      </w:pPr>
      <w:r w:rsidRPr="00386D01">
        <w:t>Sensory Guide Studio</w:t>
      </w:r>
    </w:p>
    <w:p w14:paraId="3E73E1A4" w14:textId="27C22687" w:rsidR="00CB43DA" w:rsidRPr="00386D01" w:rsidRDefault="00CB43DA" w:rsidP="00386D01">
      <w:pPr>
        <w:pStyle w:val="Heading4"/>
      </w:pPr>
      <w:r w:rsidRPr="00386D01">
        <w:t>Feel</w:t>
      </w:r>
    </w:p>
    <w:p w14:paraId="7EA41D14" w14:textId="77777777" w:rsidR="00CB43DA" w:rsidRPr="00386D01" w:rsidRDefault="00CB43DA" w:rsidP="00386D01">
      <w:pPr>
        <w:pStyle w:val="ListParagraph"/>
        <w:numPr>
          <w:ilvl w:val="0"/>
          <w:numId w:val="42"/>
        </w:numPr>
        <w:rPr>
          <w:rFonts w:ascii="Arial" w:hAnsi="Arial" w:cs="Arial"/>
          <w:b/>
          <w:bCs/>
          <w:sz w:val="36"/>
          <w:szCs w:val="36"/>
        </w:rPr>
      </w:pPr>
      <w:r w:rsidRPr="00386D01">
        <w:rPr>
          <w:rFonts w:ascii="Arial" w:hAnsi="Arial" w:cs="Arial"/>
          <w:b/>
          <w:bCs/>
          <w:sz w:val="36"/>
          <w:szCs w:val="36"/>
        </w:rPr>
        <w:t>Heating/Cooling</w:t>
      </w:r>
    </w:p>
    <w:p w14:paraId="78FC738F" w14:textId="77777777" w:rsidR="00CB43DA" w:rsidRPr="00386D01" w:rsidRDefault="00CB43DA" w:rsidP="00386D01">
      <w:pPr>
        <w:pStyle w:val="ListParagraph"/>
        <w:numPr>
          <w:ilvl w:val="0"/>
          <w:numId w:val="42"/>
        </w:numPr>
        <w:rPr>
          <w:rFonts w:ascii="Arial" w:hAnsi="Arial" w:cs="Arial"/>
          <w:b/>
          <w:bCs/>
          <w:sz w:val="36"/>
          <w:szCs w:val="36"/>
        </w:rPr>
      </w:pPr>
      <w:r w:rsidRPr="00386D01">
        <w:rPr>
          <w:rFonts w:ascii="Arial" w:hAnsi="Arial" w:cs="Arial"/>
          <w:b/>
          <w:bCs/>
          <w:sz w:val="36"/>
          <w:szCs w:val="36"/>
        </w:rPr>
        <w:t>Shared personal space</w:t>
      </w:r>
    </w:p>
    <w:p w14:paraId="3FA6E3AC" w14:textId="61D64764" w:rsidR="00CB43DA" w:rsidRPr="00386D01" w:rsidRDefault="00CB43DA" w:rsidP="00386D01">
      <w:pPr>
        <w:pStyle w:val="Heading4"/>
      </w:pPr>
      <w:r w:rsidRPr="00386D01">
        <w:t>Sounds</w:t>
      </w:r>
    </w:p>
    <w:p w14:paraId="00791D3F" w14:textId="77777777" w:rsidR="00CB43DA" w:rsidRPr="00386D01" w:rsidRDefault="00CB43DA" w:rsidP="00386D01">
      <w:pPr>
        <w:pStyle w:val="ListParagraph"/>
        <w:numPr>
          <w:ilvl w:val="0"/>
          <w:numId w:val="43"/>
        </w:numPr>
        <w:rPr>
          <w:rFonts w:ascii="Arial" w:hAnsi="Arial" w:cs="Arial"/>
          <w:b/>
          <w:bCs/>
          <w:sz w:val="36"/>
          <w:szCs w:val="36"/>
        </w:rPr>
      </w:pPr>
      <w:r w:rsidRPr="00386D01">
        <w:rPr>
          <w:rFonts w:ascii="Arial" w:hAnsi="Arial" w:cs="Arial"/>
          <w:b/>
          <w:bCs/>
          <w:sz w:val="36"/>
          <w:szCs w:val="36"/>
        </w:rPr>
        <w:t>Ducted air conditioning/Heating</w:t>
      </w:r>
    </w:p>
    <w:p w14:paraId="4163B29C" w14:textId="1779684C" w:rsidR="00CB43DA" w:rsidRPr="00386D01" w:rsidRDefault="00CB43DA" w:rsidP="00386D01">
      <w:pPr>
        <w:pStyle w:val="ListParagraph"/>
        <w:numPr>
          <w:ilvl w:val="0"/>
          <w:numId w:val="43"/>
        </w:numPr>
        <w:rPr>
          <w:rFonts w:ascii="Arial" w:hAnsi="Arial" w:cs="Arial"/>
          <w:b/>
          <w:bCs/>
          <w:sz w:val="36"/>
          <w:szCs w:val="36"/>
        </w:rPr>
      </w:pPr>
      <w:r w:rsidRPr="00386D01">
        <w:rPr>
          <w:rFonts w:ascii="Arial" w:hAnsi="Arial" w:cs="Arial"/>
          <w:b/>
          <w:bCs/>
          <w:sz w:val="36"/>
          <w:szCs w:val="36"/>
        </w:rPr>
        <w:t xml:space="preserve">Kitchen </w:t>
      </w:r>
      <w:r w:rsidRPr="00386D01">
        <w:rPr>
          <w:rFonts w:ascii="Arial" w:hAnsi="Arial" w:cs="Arial"/>
          <w:b/>
          <w:bCs/>
          <w:sz w:val="40"/>
          <w:szCs w:val="36"/>
        </w:rPr>
        <w:t>Sounds</w:t>
      </w:r>
    </w:p>
    <w:p w14:paraId="28C7D168" w14:textId="77777777" w:rsidR="00CB43DA" w:rsidRPr="00386D01" w:rsidRDefault="00CB43DA" w:rsidP="00386D01">
      <w:pPr>
        <w:pStyle w:val="ListParagraph"/>
        <w:numPr>
          <w:ilvl w:val="0"/>
          <w:numId w:val="43"/>
        </w:numPr>
        <w:rPr>
          <w:rFonts w:ascii="Arial" w:hAnsi="Arial" w:cs="Arial"/>
          <w:b/>
          <w:bCs/>
          <w:sz w:val="36"/>
          <w:szCs w:val="36"/>
        </w:rPr>
      </w:pPr>
      <w:r w:rsidRPr="00386D01">
        <w:rPr>
          <w:rFonts w:ascii="Arial" w:hAnsi="Arial" w:cs="Arial"/>
          <w:b/>
          <w:bCs/>
          <w:sz w:val="36"/>
          <w:szCs w:val="36"/>
        </w:rPr>
        <w:t>Music</w:t>
      </w:r>
    </w:p>
    <w:p w14:paraId="24CD00D3" w14:textId="5FC9321A" w:rsidR="00CB43DA" w:rsidRPr="00386D01" w:rsidRDefault="00CB43DA" w:rsidP="00386D01">
      <w:pPr>
        <w:pStyle w:val="ListParagraph"/>
        <w:numPr>
          <w:ilvl w:val="0"/>
          <w:numId w:val="43"/>
        </w:numPr>
        <w:rPr>
          <w:rFonts w:ascii="Arial" w:hAnsi="Arial" w:cs="Arial"/>
          <w:b/>
          <w:bCs/>
          <w:sz w:val="36"/>
          <w:szCs w:val="36"/>
        </w:rPr>
      </w:pPr>
      <w:r w:rsidRPr="00386D01">
        <w:rPr>
          <w:rFonts w:ascii="Arial" w:hAnsi="Arial" w:cs="Arial"/>
          <w:b/>
          <w:bCs/>
          <w:sz w:val="36"/>
          <w:szCs w:val="36"/>
        </w:rPr>
        <w:t>People</w:t>
      </w:r>
    </w:p>
    <w:p w14:paraId="67A56FB9" w14:textId="4762A308" w:rsidR="00CB43DA" w:rsidRPr="00386D01" w:rsidRDefault="00CB43DA" w:rsidP="00386D01">
      <w:pPr>
        <w:pStyle w:val="Heading4"/>
      </w:pPr>
      <w:r w:rsidRPr="00386D01">
        <w:lastRenderedPageBreak/>
        <w:t>Sights</w:t>
      </w:r>
    </w:p>
    <w:p w14:paraId="50BBFA93" w14:textId="77777777" w:rsidR="00CB43DA" w:rsidRPr="00386D01" w:rsidRDefault="00CB43DA" w:rsidP="00386D01">
      <w:pPr>
        <w:pStyle w:val="ListParagraph"/>
        <w:numPr>
          <w:ilvl w:val="0"/>
          <w:numId w:val="44"/>
        </w:numPr>
        <w:rPr>
          <w:rFonts w:ascii="Arial" w:hAnsi="Arial" w:cs="Arial"/>
          <w:b/>
          <w:bCs/>
          <w:sz w:val="36"/>
          <w:szCs w:val="36"/>
        </w:rPr>
      </w:pPr>
      <w:r w:rsidRPr="00386D01">
        <w:rPr>
          <w:rFonts w:ascii="Arial" w:hAnsi="Arial" w:cs="Arial"/>
          <w:b/>
          <w:bCs/>
          <w:sz w:val="36"/>
          <w:szCs w:val="36"/>
        </w:rPr>
        <w:t>Bright lights</w:t>
      </w:r>
    </w:p>
    <w:p w14:paraId="5688C898" w14:textId="77777777" w:rsidR="00CB43DA" w:rsidRPr="00386D01" w:rsidRDefault="00CB43DA" w:rsidP="00386D01">
      <w:pPr>
        <w:pStyle w:val="ListParagraph"/>
        <w:numPr>
          <w:ilvl w:val="0"/>
          <w:numId w:val="44"/>
        </w:numPr>
        <w:rPr>
          <w:rFonts w:ascii="Arial" w:hAnsi="Arial" w:cs="Arial"/>
          <w:b/>
          <w:bCs/>
          <w:sz w:val="36"/>
          <w:szCs w:val="36"/>
        </w:rPr>
      </w:pPr>
      <w:r w:rsidRPr="00386D01">
        <w:rPr>
          <w:rFonts w:ascii="Arial" w:hAnsi="Arial" w:cs="Arial"/>
          <w:b/>
          <w:bCs/>
          <w:sz w:val="36"/>
          <w:szCs w:val="36"/>
        </w:rPr>
        <w:t>Glare</w:t>
      </w:r>
    </w:p>
    <w:p w14:paraId="6923F164" w14:textId="77777777" w:rsidR="00CB43DA" w:rsidRPr="00386D01" w:rsidRDefault="00CB43DA" w:rsidP="00386D01">
      <w:pPr>
        <w:pStyle w:val="Heading4"/>
      </w:pPr>
      <w:r w:rsidRPr="00386D01">
        <w:t>Smells</w:t>
      </w:r>
    </w:p>
    <w:p w14:paraId="22F0759A" w14:textId="77777777" w:rsidR="00CB43DA" w:rsidRPr="00386D01" w:rsidRDefault="00CB43DA" w:rsidP="00386D01">
      <w:pPr>
        <w:pStyle w:val="ListParagraph"/>
        <w:numPr>
          <w:ilvl w:val="0"/>
          <w:numId w:val="45"/>
        </w:numPr>
        <w:rPr>
          <w:rFonts w:ascii="Arial" w:hAnsi="Arial" w:cs="Arial"/>
          <w:b/>
          <w:bCs/>
          <w:sz w:val="36"/>
          <w:szCs w:val="36"/>
        </w:rPr>
      </w:pPr>
      <w:r w:rsidRPr="00386D01">
        <w:rPr>
          <w:rFonts w:ascii="Arial" w:hAnsi="Arial" w:cs="Arial"/>
          <w:b/>
          <w:bCs/>
          <w:sz w:val="36"/>
          <w:szCs w:val="36"/>
        </w:rPr>
        <w:t>Glue</w:t>
      </w:r>
    </w:p>
    <w:p w14:paraId="7DDC5A7A" w14:textId="77777777" w:rsidR="00CB43DA" w:rsidRPr="00386D01" w:rsidRDefault="00CB43DA" w:rsidP="00386D01">
      <w:pPr>
        <w:pStyle w:val="ListParagraph"/>
        <w:numPr>
          <w:ilvl w:val="0"/>
          <w:numId w:val="45"/>
        </w:numPr>
        <w:rPr>
          <w:rFonts w:ascii="Arial" w:hAnsi="Arial" w:cs="Arial"/>
          <w:b/>
          <w:bCs/>
          <w:sz w:val="36"/>
          <w:szCs w:val="36"/>
        </w:rPr>
      </w:pPr>
      <w:r w:rsidRPr="00386D01">
        <w:rPr>
          <w:rFonts w:ascii="Arial" w:hAnsi="Arial" w:cs="Arial"/>
          <w:b/>
          <w:bCs/>
          <w:sz w:val="36"/>
          <w:szCs w:val="36"/>
        </w:rPr>
        <w:t>Food/Drink</w:t>
      </w:r>
    </w:p>
    <w:p w14:paraId="0987E9BE" w14:textId="77777777" w:rsidR="00CB43DA" w:rsidRPr="00386D01" w:rsidRDefault="00CB43DA" w:rsidP="00386D01">
      <w:pPr>
        <w:pStyle w:val="ListParagraph"/>
        <w:numPr>
          <w:ilvl w:val="0"/>
          <w:numId w:val="45"/>
        </w:numPr>
        <w:rPr>
          <w:rFonts w:ascii="Arial" w:hAnsi="Arial" w:cs="Arial"/>
          <w:b/>
          <w:bCs/>
          <w:sz w:val="36"/>
          <w:szCs w:val="36"/>
        </w:rPr>
      </w:pPr>
      <w:r w:rsidRPr="00386D01">
        <w:rPr>
          <w:rFonts w:ascii="Arial" w:hAnsi="Arial" w:cs="Arial"/>
          <w:b/>
          <w:bCs/>
          <w:sz w:val="36"/>
          <w:szCs w:val="36"/>
        </w:rPr>
        <w:t>Paint</w:t>
      </w:r>
    </w:p>
    <w:p w14:paraId="3E1ED565" w14:textId="77777777" w:rsidR="00CB43DA" w:rsidRPr="00386D01" w:rsidRDefault="00CB43DA" w:rsidP="00386D01">
      <w:pPr>
        <w:pStyle w:val="ListParagraph"/>
        <w:numPr>
          <w:ilvl w:val="0"/>
          <w:numId w:val="45"/>
        </w:numPr>
        <w:spacing w:after="200" w:line="276" w:lineRule="auto"/>
        <w:rPr>
          <w:rFonts w:ascii="Arial" w:hAnsi="Arial" w:cs="Arial"/>
          <w:b/>
          <w:bCs/>
          <w:sz w:val="36"/>
          <w:szCs w:val="36"/>
        </w:rPr>
      </w:pPr>
      <w:r w:rsidRPr="00386D01">
        <w:rPr>
          <w:rFonts w:ascii="Arial" w:hAnsi="Arial" w:cs="Arial"/>
          <w:b/>
          <w:bCs/>
          <w:sz w:val="36"/>
          <w:szCs w:val="36"/>
        </w:rPr>
        <w:t>People</w:t>
      </w:r>
    </w:p>
    <w:p w14:paraId="3FED6672" w14:textId="77777777" w:rsidR="00CB43DA" w:rsidRPr="00386D01" w:rsidRDefault="00CB43DA" w:rsidP="00386D01">
      <w:pPr>
        <w:pStyle w:val="Heading2"/>
      </w:pPr>
      <w:r w:rsidRPr="00386D01">
        <w:t>Kitchen</w:t>
      </w:r>
    </w:p>
    <w:p w14:paraId="78739DA4"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The kitchen is located at the back of the Studio.</w:t>
      </w:r>
    </w:p>
    <w:p w14:paraId="1B837FB8"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Entry is via a manual door opening inward with a clearance of 750mm.</w:t>
      </w:r>
    </w:p>
    <w:p w14:paraId="1EC765A6" w14:textId="77777777" w:rsidR="00CB43DA" w:rsidRPr="00CB43DA" w:rsidRDefault="00CB43DA" w:rsidP="002A5F39">
      <w:pPr>
        <w:rPr>
          <w:rFonts w:ascii="Arial" w:hAnsi="Arial" w:cs="Arial"/>
          <w:b/>
          <w:bCs/>
          <w:sz w:val="36"/>
          <w:szCs w:val="36"/>
        </w:rPr>
      </w:pPr>
    </w:p>
    <w:p w14:paraId="629366CC"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 xml:space="preserve">The kitchen is available during the centre operating hours for all participants. </w:t>
      </w:r>
    </w:p>
    <w:p w14:paraId="3F550044"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lastRenderedPageBreak/>
        <w:t xml:space="preserve">Kitchen amenities include a fridge, microwave, dishwasher, kettle and sink. </w:t>
      </w:r>
    </w:p>
    <w:p w14:paraId="3AF80F90" w14:textId="77777777" w:rsidR="00CB43DA" w:rsidRPr="00CB43DA" w:rsidRDefault="00CB43DA" w:rsidP="002A5F39">
      <w:pPr>
        <w:rPr>
          <w:rFonts w:ascii="Arial" w:hAnsi="Arial" w:cs="Arial"/>
          <w:b/>
          <w:bCs/>
          <w:sz w:val="36"/>
          <w:szCs w:val="36"/>
        </w:rPr>
      </w:pPr>
      <w:r w:rsidRPr="00CB43DA">
        <w:rPr>
          <w:rFonts w:ascii="Arial" w:hAnsi="Arial" w:cs="Arial"/>
          <w:b/>
          <w:bCs/>
          <w:sz w:val="36"/>
          <w:szCs w:val="36"/>
        </w:rPr>
        <w:t xml:space="preserve">Participants are welcome to bring their own food and drink. </w:t>
      </w:r>
      <w:bookmarkStart w:id="3" w:name="_Hlk25930942"/>
    </w:p>
    <w:bookmarkEnd w:id="3"/>
    <w:p w14:paraId="338029B0" w14:textId="48D603F9" w:rsidR="00CB43DA" w:rsidRPr="00CB43DA" w:rsidRDefault="00CB43DA" w:rsidP="002A5F39">
      <w:pPr>
        <w:rPr>
          <w:rFonts w:ascii="Arial" w:hAnsi="Arial" w:cs="Arial"/>
          <w:b/>
          <w:bCs/>
          <w:sz w:val="36"/>
          <w:szCs w:val="36"/>
        </w:rPr>
      </w:pPr>
      <w:r w:rsidRPr="00CB43DA">
        <w:rPr>
          <w:rFonts w:ascii="Arial" w:hAnsi="Arial" w:cs="Arial"/>
          <w:b/>
          <w:bCs/>
          <w:sz w:val="36"/>
          <w:szCs w:val="36"/>
        </w:rPr>
        <w:t>Please clearly label and respect the belongings of others.</w:t>
      </w:r>
    </w:p>
    <w:p w14:paraId="56CC05E6" w14:textId="4327F220" w:rsidR="00CB43DA" w:rsidRPr="00386D01" w:rsidRDefault="00CB43DA" w:rsidP="00386D01">
      <w:pPr>
        <w:pStyle w:val="Heading4"/>
      </w:pPr>
      <w:r w:rsidRPr="00386D01">
        <w:t>Feel</w:t>
      </w:r>
    </w:p>
    <w:p w14:paraId="6C0B34E6" w14:textId="77777777" w:rsidR="00CB43DA" w:rsidRPr="00386D01" w:rsidRDefault="00CB43DA" w:rsidP="00386D01">
      <w:pPr>
        <w:pStyle w:val="ListParagraph"/>
        <w:numPr>
          <w:ilvl w:val="0"/>
          <w:numId w:val="46"/>
        </w:numPr>
        <w:rPr>
          <w:rFonts w:ascii="Arial" w:hAnsi="Arial" w:cs="Arial"/>
          <w:b/>
          <w:bCs/>
          <w:sz w:val="36"/>
          <w:szCs w:val="36"/>
        </w:rPr>
      </w:pPr>
      <w:r w:rsidRPr="00386D01">
        <w:rPr>
          <w:rFonts w:ascii="Arial" w:hAnsi="Arial" w:cs="Arial"/>
          <w:b/>
          <w:bCs/>
          <w:sz w:val="36"/>
          <w:szCs w:val="36"/>
        </w:rPr>
        <w:t>Heating/Cooling</w:t>
      </w:r>
    </w:p>
    <w:p w14:paraId="6B424A3E" w14:textId="2011FEA3" w:rsidR="00CB43DA" w:rsidRPr="00386D01" w:rsidRDefault="00CB43DA" w:rsidP="00751C5E">
      <w:pPr>
        <w:pStyle w:val="ListParagraph"/>
        <w:numPr>
          <w:ilvl w:val="0"/>
          <w:numId w:val="46"/>
        </w:numPr>
        <w:rPr>
          <w:rFonts w:ascii="Arial" w:hAnsi="Arial" w:cs="Arial"/>
          <w:b/>
          <w:bCs/>
          <w:sz w:val="36"/>
          <w:szCs w:val="36"/>
        </w:rPr>
      </w:pPr>
      <w:r w:rsidRPr="00386D01">
        <w:rPr>
          <w:rFonts w:ascii="Arial" w:hAnsi="Arial" w:cs="Arial"/>
          <w:b/>
          <w:bCs/>
          <w:sz w:val="36"/>
          <w:szCs w:val="36"/>
        </w:rPr>
        <w:t>Shared personal space</w:t>
      </w:r>
    </w:p>
    <w:p w14:paraId="69271186" w14:textId="3112811C" w:rsidR="00CB43DA" w:rsidRPr="00386D01" w:rsidRDefault="00CB43DA" w:rsidP="00386D01">
      <w:pPr>
        <w:pStyle w:val="Heading4"/>
      </w:pPr>
      <w:r w:rsidRPr="00386D01">
        <w:t>Sounds</w:t>
      </w:r>
    </w:p>
    <w:p w14:paraId="1AD83C31" w14:textId="77777777" w:rsidR="00CB43DA" w:rsidRPr="00386D01" w:rsidRDefault="00CB43DA" w:rsidP="00386D01">
      <w:pPr>
        <w:pStyle w:val="ListParagraph"/>
        <w:numPr>
          <w:ilvl w:val="0"/>
          <w:numId w:val="47"/>
        </w:numPr>
        <w:rPr>
          <w:rFonts w:ascii="Arial" w:hAnsi="Arial" w:cs="Arial"/>
          <w:b/>
          <w:bCs/>
          <w:sz w:val="36"/>
          <w:szCs w:val="36"/>
        </w:rPr>
      </w:pPr>
      <w:r w:rsidRPr="00386D01">
        <w:rPr>
          <w:rFonts w:ascii="Arial" w:hAnsi="Arial" w:cs="Arial"/>
          <w:b/>
          <w:bCs/>
          <w:sz w:val="36"/>
          <w:szCs w:val="36"/>
        </w:rPr>
        <w:t>Ducted air conditioning/Heating</w:t>
      </w:r>
    </w:p>
    <w:p w14:paraId="7489D699" w14:textId="66833881" w:rsidR="00CB43DA" w:rsidRPr="00386D01" w:rsidRDefault="00CB43DA" w:rsidP="00386D01">
      <w:pPr>
        <w:pStyle w:val="ListParagraph"/>
        <w:numPr>
          <w:ilvl w:val="0"/>
          <w:numId w:val="47"/>
        </w:numPr>
        <w:rPr>
          <w:rFonts w:ascii="Arial" w:hAnsi="Arial" w:cs="Arial"/>
          <w:b/>
          <w:bCs/>
          <w:sz w:val="36"/>
          <w:szCs w:val="36"/>
        </w:rPr>
      </w:pPr>
      <w:r w:rsidRPr="00386D01">
        <w:rPr>
          <w:rFonts w:ascii="Arial" w:hAnsi="Arial" w:cs="Arial"/>
          <w:b/>
          <w:bCs/>
          <w:sz w:val="36"/>
          <w:szCs w:val="36"/>
        </w:rPr>
        <w:t xml:space="preserve">Kitchen </w:t>
      </w:r>
      <w:r w:rsidRPr="00386D01">
        <w:rPr>
          <w:rFonts w:ascii="Arial" w:hAnsi="Arial" w:cs="Arial"/>
          <w:b/>
          <w:bCs/>
          <w:sz w:val="40"/>
          <w:szCs w:val="36"/>
        </w:rPr>
        <w:t>Sounds</w:t>
      </w:r>
    </w:p>
    <w:p w14:paraId="66FAB1A0" w14:textId="77777777" w:rsidR="00CB43DA" w:rsidRPr="00386D01" w:rsidRDefault="00CB43DA" w:rsidP="00386D01">
      <w:pPr>
        <w:pStyle w:val="ListParagraph"/>
        <w:numPr>
          <w:ilvl w:val="0"/>
          <w:numId w:val="47"/>
        </w:numPr>
        <w:rPr>
          <w:rFonts w:ascii="Arial" w:hAnsi="Arial" w:cs="Arial"/>
          <w:b/>
          <w:bCs/>
          <w:sz w:val="36"/>
          <w:szCs w:val="36"/>
        </w:rPr>
      </w:pPr>
      <w:r w:rsidRPr="00386D01">
        <w:rPr>
          <w:rFonts w:ascii="Arial" w:hAnsi="Arial" w:cs="Arial"/>
          <w:b/>
          <w:bCs/>
          <w:sz w:val="36"/>
          <w:szCs w:val="36"/>
        </w:rPr>
        <w:t>Music</w:t>
      </w:r>
    </w:p>
    <w:p w14:paraId="3A7D45AE" w14:textId="77777777" w:rsidR="00CB43DA" w:rsidRPr="00386D01" w:rsidRDefault="00CB43DA" w:rsidP="00386D01">
      <w:pPr>
        <w:pStyle w:val="ListParagraph"/>
        <w:numPr>
          <w:ilvl w:val="0"/>
          <w:numId w:val="47"/>
        </w:numPr>
        <w:rPr>
          <w:rFonts w:ascii="Arial" w:hAnsi="Arial" w:cs="Arial"/>
          <w:b/>
          <w:bCs/>
          <w:sz w:val="36"/>
          <w:szCs w:val="36"/>
        </w:rPr>
      </w:pPr>
      <w:r w:rsidRPr="00386D01">
        <w:rPr>
          <w:rFonts w:ascii="Arial" w:hAnsi="Arial" w:cs="Arial"/>
          <w:b/>
          <w:bCs/>
          <w:sz w:val="36"/>
          <w:szCs w:val="36"/>
        </w:rPr>
        <w:t>People</w:t>
      </w:r>
    </w:p>
    <w:p w14:paraId="72E6F608" w14:textId="77777777" w:rsidR="00CB43DA" w:rsidRPr="00CB43DA" w:rsidRDefault="00CB43DA" w:rsidP="00751C5E">
      <w:pPr>
        <w:rPr>
          <w:rFonts w:ascii="Arial" w:hAnsi="Arial" w:cs="Arial"/>
          <w:b/>
          <w:bCs/>
          <w:sz w:val="36"/>
          <w:szCs w:val="36"/>
        </w:rPr>
      </w:pPr>
    </w:p>
    <w:p w14:paraId="2179783C" w14:textId="02057A5B" w:rsidR="00CB43DA" w:rsidRPr="00386D01" w:rsidRDefault="00CB43DA" w:rsidP="00386D01">
      <w:pPr>
        <w:pStyle w:val="Heading4"/>
      </w:pPr>
      <w:r w:rsidRPr="00386D01">
        <w:t>Sights</w:t>
      </w:r>
    </w:p>
    <w:p w14:paraId="4C065BDB" w14:textId="77777777" w:rsidR="00CB43DA" w:rsidRPr="00386D01" w:rsidRDefault="00CB43DA" w:rsidP="00386D01">
      <w:pPr>
        <w:pStyle w:val="ListParagraph"/>
        <w:numPr>
          <w:ilvl w:val="0"/>
          <w:numId w:val="48"/>
        </w:numPr>
        <w:rPr>
          <w:rFonts w:ascii="Arial" w:hAnsi="Arial" w:cs="Arial"/>
          <w:b/>
          <w:bCs/>
          <w:sz w:val="36"/>
          <w:szCs w:val="36"/>
        </w:rPr>
      </w:pPr>
      <w:r w:rsidRPr="00386D01">
        <w:rPr>
          <w:rFonts w:ascii="Arial" w:hAnsi="Arial" w:cs="Arial"/>
          <w:b/>
          <w:bCs/>
          <w:sz w:val="36"/>
          <w:szCs w:val="36"/>
        </w:rPr>
        <w:lastRenderedPageBreak/>
        <w:t>Bright lights</w:t>
      </w:r>
    </w:p>
    <w:p w14:paraId="2AFEB408" w14:textId="77777777" w:rsidR="00CB43DA" w:rsidRPr="00386D01" w:rsidRDefault="00CB43DA" w:rsidP="00386D01">
      <w:pPr>
        <w:pStyle w:val="ListParagraph"/>
        <w:numPr>
          <w:ilvl w:val="0"/>
          <w:numId w:val="48"/>
        </w:numPr>
        <w:rPr>
          <w:rFonts w:ascii="Arial" w:hAnsi="Arial" w:cs="Arial"/>
          <w:b/>
          <w:bCs/>
          <w:sz w:val="36"/>
          <w:szCs w:val="36"/>
        </w:rPr>
      </w:pPr>
      <w:r w:rsidRPr="00386D01">
        <w:rPr>
          <w:rFonts w:ascii="Arial" w:hAnsi="Arial" w:cs="Arial"/>
          <w:b/>
          <w:bCs/>
          <w:sz w:val="36"/>
          <w:szCs w:val="36"/>
        </w:rPr>
        <w:t>Glare</w:t>
      </w:r>
    </w:p>
    <w:p w14:paraId="1A2B0C42" w14:textId="77777777" w:rsidR="00CB43DA" w:rsidRPr="00386D01" w:rsidRDefault="00CB43DA" w:rsidP="00386D01">
      <w:pPr>
        <w:pStyle w:val="Heading4"/>
      </w:pPr>
      <w:r w:rsidRPr="00386D01">
        <w:t>Smells</w:t>
      </w:r>
    </w:p>
    <w:p w14:paraId="13A2039C" w14:textId="3ABD4AF5" w:rsidR="00CB43DA" w:rsidRPr="00CB43DA" w:rsidRDefault="00CB43DA" w:rsidP="00386D01">
      <w:pPr>
        <w:rPr>
          <w:rFonts w:ascii="Arial" w:hAnsi="Arial" w:cs="Arial"/>
          <w:b/>
          <w:bCs/>
          <w:sz w:val="36"/>
          <w:szCs w:val="36"/>
        </w:rPr>
      </w:pPr>
      <w:r w:rsidRPr="00CB43DA">
        <w:rPr>
          <w:rFonts w:ascii="Arial" w:hAnsi="Arial" w:cs="Arial"/>
          <w:b/>
          <w:bCs/>
          <w:sz w:val="36"/>
          <w:szCs w:val="36"/>
        </w:rPr>
        <w:t>Food/Drink</w:t>
      </w:r>
    </w:p>
    <w:p w14:paraId="17405A95" w14:textId="0AF17C70" w:rsidR="00CB43DA" w:rsidRPr="00386D01" w:rsidRDefault="00CB43DA" w:rsidP="00386D01">
      <w:pPr>
        <w:pStyle w:val="Heading2"/>
      </w:pPr>
      <w:r w:rsidRPr="00386D01">
        <w:t>Pottery Room</w:t>
      </w:r>
    </w:p>
    <w:p w14:paraId="1ADFC36C"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The Pottery Room is located in the back corner of the centre.</w:t>
      </w:r>
    </w:p>
    <w:p w14:paraId="1558D00B"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Entry is via a manual door opening inward with a clearance of 750mm.</w:t>
      </w:r>
    </w:p>
    <w:p w14:paraId="145AFE31"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Pottery classes for children and adults operate in this space.</w:t>
      </w:r>
    </w:p>
    <w:p w14:paraId="1976DA3F"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Craft tables in this room are at a height of 900mm and a depth of 390mm. </w:t>
      </w:r>
    </w:p>
    <w:p w14:paraId="2216D00D"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An additional craft table is located in the pottery room at a height of 730mm. There are shelves located underneath this craft table. </w:t>
      </w:r>
    </w:p>
    <w:p w14:paraId="603856DE" w14:textId="77777777" w:rsidR="00CB43DA" w:rsidRPr="00CB43DA" w:rsidRDefault="00CB43DA" w:rsidP="00843749">
      <w:pPr>
        <w:rPr>
          <w:rFonts w:ascii="Arial" w:hAnsi="Arial" w:cs="Arial"/>
          <w:b/>
          <w:bCs/>
          <w:sz w:val="36"/>
          <w:szCs w:val="36"/>
        </w:rPr>
      </w:pPr>
    </w:p>
    <w:p w14:paraId="6C695BD0"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lastRenderedPageBreak/>
        <w:t>Participants are required to sit on stools with no backrests during pottery classes.</w:t>
      </w:r>
    </w:p>
    <w:p w14:paraId="4F9FBB14" w14:textId="6D5553C1" w:rsidR="00CB43DA" w:rsidRPr="00CB43DA" w:rsidRDefault="00CB43DA" w:rsidP="00843749">
      <w:pPr>
        <w:rPr>
          <w:rFonts w:ascii="Arial" w:hAnsi="Arial" w:cs="Arial"/>
          <w:b/>
          <w:bCs/>
          <w:sz w:val="36"/>
          <w:szCs w:val="36"/>
        </w:rPr>
      </w:pPr>
      <w:r w:rsidRPr="00CB43DA">
        <w:rPr>
          <w:rFonts w:ascii="Arial" w:hAnsi="Arial" w:cs="Arial"/>
          <w:b/>
          <w:bCs/>
          <w:sz w:val="36"/>
          <w:szCs w:val="36"/>
        </w:rPr>
        <w:t>Children’s pottery birthday parties are also available. For further information please contact the centre on (03) 9758 9180, or go online to view our terms and conditions. http://www.knox.vic.gov.au/ferntreearts</w:t>
      </w:r>
    </w:p>
    <w:p w14:paraId="3F4DF352" w14:textId="77777777" w:rsidR="00CB43DA" w:rsidRPr="00386D01" w:rsidRDefault="00CB43DA" w:rsidP="00386D01">
      <w:pPr>
        <w:pStyle w:val="Heading3"/>
      </w:pPr>
      <w:r w:rsidRPr="00386D01">
        <w:t>Sensory Guide Pottery Room</w:t>
      </w:r>
    </w:p>
    <w:p w14:paraId="3919B66F" w14:textId="52327AC0" w:rsidR="00CB43DA" w:rsidRPr="00386D01" w:rsidRDefault="00CB43DA" w:rsidP="00386D01">
      <w:pPr>
        <w:pStyle w:val="Heading4"/>
      </w:pPr>
      <w:r w:rsidRPr="00386D01">
        <w:t>Feel</w:t>
      </w:r>
    </w:p>
    <w:p w14:paraId="2A788543" w14:textId="77777777" w:rsidR="00CB43DA" w:rsidRPr="00386D01" w:rsidRDefault="00CB43DA" w:rsidP="00386D01">
      <w:pPr>
        <w:pStyle w:val="ListParagraph"/>
        <w:numPr>
          <w:ilvl w:val="0"/>
          <w:numId w:val="49"/>
        </w:numPr>
        <w:rPr>
          <w:rFonts w:ascii="Arial" w:hAnsi="Arial" w:cs="Arial"/>
          <w:b/>
          <w:bCs/>
          <w:sz w:val="36"/>
          <w:szCs w:val="36"/>
        </w:rPr>
      </w:pPr>
      <w:r w:rsidRPr="00386D01">
        <w:rPr>
          <w:rFonts w:ascii="Arial" w:hAnsi="Arial" w:cs="Arial"/>
          <w:b/>
          <w:bCs/>
          <w:sz w:val="36"/>
          <w:szCs w:val="36"/>
        </w:rPr>
        <w:t>Cool wet clay</w:t>
      </w:r>
    </w:p>
    <w:p w14:paraId="6C9D1302" w14:textId="77777777" w:rsidR="00CB43DA" w:rsidRPr="00386D01" w:rsidRDefault="00CB43DA" w:rsidP="00386D01">
      <w:pPr>
        <w:pStyle w:val="ListParagraph"/>
        <w:numPr>
          <w:ilvl w:val="0"/>
          <w:numId w:val="49"/>
        </w:numPr>
        <w:rPr>
          <w:rFonts w:ascii="Arial" w:hAnsi="Arial" w:cs="Arial"/>
          <w:b/>
          <w:bCs/>
          <w:sz w:val="36"/>
          <w:szCs w:val="36"/>
        </w:rPr>
      </w:pPr>
      <w:r w:rsidRPr="00386D01">
        <w:rPr>
          <w:rFonts w:ascii="Arial" w:hAnsi="Arial" w:cs="Arial"/>
          <w:b/>
          <w:bCs/>
          <w:sz w:val="36"/>
          <w:szCs w:val="36"/>
        </w:rPr>
        <w:t>Heating/Cooling</w:t>
      </w:r>
    </w:p>
    <w:p w14:paraId="536BA5FF" w14:textId="373D28B9" w:rsidR="00CB43DA" w:rsidRPr="00386D01" w:rsidRDefault="00CB43DA" w:rsidP="00843749">
      <w:pPr>
        <w:pStyle w:val="ListParagraph"/>
        <w:numPr>
          <w:ilvl w:val="0"/>
          <w:numId w:val="49"/>
        </w:numPr>
        <w:rPr>
          <w:rFonts w:ascii="Arial" w:hAnsi="Arial" w:cs="Arial"/>
          <w:b/>
          <w:bCs/>
          <w:sz w:val="36"/>
          <w:szCs w:val="36"/>
        </w:rPr>
      </w:pPr>
      <w:r w:rsidRPr="00386D01">
        <w:rPr>
          <w:rFonts w:ascii="Arial" w:hAnsi="Arial" w:cs="Arial"/>
          <w:b/>
          <w:bCs/>
          <w:sz w:val="36"/>
          <w:szCs w:val="36"/>
        </w:rPr>
        <w:t>Shared personal space</w:t>
      </w:r>
    </w:p>
    <w:p w14:paraId="63CC18C7" w14:textId="6364698B" w:rsidR="00CB43DA" w:rsidRPr="00CB43DA" w:rsidRDefault="00CB43DA" w:rsidP="00843749">
      <w:pPr>
        <w:rPr>
          <w:rFonts w:ascii="Arial" w:hAnsi="Arial" w:cs="Arial"/>
          <w:b/>
          <w:bCs/>
          <w:sz w:val="36"/>
          <w:szCs w:val="36"/>
        </w:rPr>
      </w:pPr>
      <w:r w:rsidRPr="00CB43DA">
        <w:rPr>
          <w:rFonts w:ascii="Arial" w:hAnsi="Arial" w:cs="Arial"/>
          <w:b/>
          <w:bCs/>
          <w:sz w:val="40"/>
          <w:szCs w:val="36"/>
        </w:rPr>
        <w:t>Sounds</w:t>
      </w:r>
    </w:p>
    <w:p w14:paraId="27DF6EC6" w14:textId="77777777" w:rsidR="00CB43DA" w:rsidRPr="00386D01" w:rsidRDefault="00CB43DA" w:rsidP="00386D01">
      <w:pPr>
        <w:pStyle w:val="ListParagraph"/>
        <w:numPr>
          <w:ilvl w:val="0"/>
          <w:numId w:val="50"/>
        </w:numPr>
        <w:rPr>
          <w:rFonts w:ascii="Arial" w:hAnsi="Arial" w:cs="Arial"/>
          <w:b/>
          <w:bCs/>
          <w:sz w:val="36"/>
          <w:szCs w:val="36"/>
        </w:rPr>
      </w:pPr>
      <w:r w:rsidRPr="00386D01">
        <w:rPr>
          <w:rFonts w:ascii="Arial" w:hAnsi="Arial" w:cs="Arial"/>
          <w:b/>
          <w:bCs/>
          <w:sz w:val="36"/>
          <w:szCs w:val="36"/>
        </w:rPr>
        <w:t>Ducted air conditioning/Heating</w:t>
      </w:r>
    </w:p>
    <w:p w14:paraId="41A96BA9" w14:textId="79151572" w:rsidR="00CB43DA" w:rsidRPr="00386D01" w:rsidRDefault="00CB43DA" w:rsidP="00386D01">
      <w:pPr>
        <w:pStyle w:val="ListParagraph"/>
        <w:numPr>
          <w:ilvl w:val="0"/>
          <w:numId w:val="50"/>
        </w:numPr>
        <w:rPr>
          <w:rFonts w:ascii="Arial" w:hAnsi="Arial" w:cs="Arial"/>
          <w:b/>
          <w:bCs/>
          <w:sz w:val="36"/>
          <w:szCs w:val="36"/>
        </w:rPr>
      </w:pPr>
      <w:r w:rsidRPr="00386D01">
        <w:rPr>
          <w:rFonts w:ascii="Arial" w:hAnsi="Arial" w:cs="Arial"/>
          <w:b/>
          <w:bCs/>
          <w:sz w:val="36"/>
          <w:szCs w:val="36"/>
        </w:rPr>
        <w:t xml:space="preserve">Kitchen </w:t>
      </w:r>
      <w:r w:rsidRPr="00386D01">
        <w:rPr>
          <w:rFonts w:ascii="Arial" w:hAnsi="Arial" w:cs="Arial"/>
          <w:b/>
          <w:bCs/>
          <w:sz w:val="40"/>
          <w:szCs w:val="36"/>
        </w:rPr>
        <w:t>Sounds</w:t>
      </w:r>
    </w:p>
    <w:p w14:paraId="1B94020C" w14:textId="77777777" w:rsidR="00CB43DA" w:rsidRPr="00386D01" w:rsidRDefault="00CB43DA" w:rsidP="00386D01">
      <w:pPr>
        <w:pStyle w:val="ListParagraph"/>
        <w:numPr>
          <w:ilvl w:val="0"/>
          <w:numId w:val="50"/>
        </w:numPr>
        <w:rPr>
          <w:rFonts w:ascii="Arial" w:hAnsi="Arial" w:cs="Arial"/>
          <w:b/>
          <w:bCs/>
          <w:sz w:val="36"/>
          <w:szCs w:val="36"/>
        </w:rPr>
      </w:pPr>
      <w:r w:rsidRPr="00386D01">
        <w:rPr>
          <w:rFonts w:ascii="Arial" w:hAnsi="Arial" w:cs="Arial"/>
          <w:b/>
          <w:bCs/>
          <w:sz w:val="36"/>
          <w:szCs w:val="36"/>
        </w:rPr>
        <w:t>Music</w:t>
      </w:r>
    </w:p>
    <w:p w14:paraId="017632DB" w14:textId="618D8DA9" w:rsidR="00CB43DA" w:rsidRPr="00386D01" w:rsidRDefault="00CB43DA" w:rsidP="00843749">
      <w:pPr>
        <w:pStyle w:val="ListParagraph"/>
        <w:numPr>
          <w:ilvl w:val="0"/>
          <w:numId w:val="50"/>
        </w:numPr>
        <w:rPr>
          <w:rFonts w:ascii="Arial" w:hAnsi="Arial" w:cs="Arial"/>
          <w:b/>
          <w:bCs/>
          <w:sz w:val="36"/>
          <w:szCs w:val="36"/>
        </w:rPr>
      </w:pPr>
      <w:r w:rsidRPr="00386D01">
        <w:rPr>
          <w:rFonts w:ascii="Arial" w:hAnsi="Arial" w:cs="Arial"/>
          <w:b/>
          <w:bCs/>
          <w:sz w:val="36"/>
          <w:szCs w:val="36"/>
        </w:rPr>
        <w:lastRenderedPageBreak/>
        <w:t>People</w:t>
      </w:r>
    </w:p>
    <w:p w14:paraId="2E89BD32" w14:textId="018AFBD5" w:rsidR="00CB43DA" w:rsidRPr="00386D01" w:rsidRDefault="00CB43DA" w:rsidP="00386D01">
      <w:pPr>
        <w:pStyle w:val="Heading4"/>
      </w:pPr>
      <w:r w:rsidRPr="00386D01">
        <w:t>Sights</w:t>
      </w:r>
    </w:p>
    <w:p w14:paraId="752C057F" w14:textId="77777777" w:rsidR="00CB43DA" w:rsidRPr="00386D01" w:rsidRDefault="00CB43DA" w:rsidP="00386D01">
      <w:pPr>
        <w:pStyle w:val="ListParagraph"/>
        <w:numPr>
          <w:ilvl w:val="0"/>
          <w:numId w:val="51"/>
        </w:numPr>
        <w:rPr>
          <w:rFonts w:ascii="Arial" w:hAnsi="Arial" w:cs="Arial"/>
          <w:b/>
          <w:bCs/>
          <w:sz w:val="36"/>
          <w:szCs w:val="36"/>
        </w:rPr>
      </w:pPr>
      <w:r w:rsidRPr="00386D01">
        <w:rPr>
          <w:rFonts w:ascii="Arial" w:hAnsi="Arial" w:cs="Arial"/>
          <w:b/>
          <w:bCs/>
          <w:sz w:val="36"/>
          <w:szCs w:val="36"/>
        </w:rPr>
        <w:t>Bright lights</w:t>
      </w:r>
    </w:p>
    <w:p w14:paraId="71182148" w14:textId="77777777" w:rsidR="00CB43DA" w:rsidRPr="00386D01" w:rsidRDefault="00CB43DA" w:rsidP="00386D01">
      <w:pPr>
        <w:pStyle w:val="Heading4"/>
      </w:pPr>
      <w:r w:rsidRPr="00386D01">
        <w:t>Smells</w:t>
      </w:r>
    </w:p>
    <w:p w14:paraId="45C1C2F0" w14:textId="77777777" w:rsidR="00CB43DA" w:rsidRPr="00386D01" w:rsidRDefault="00CB43DA" w:rsidP="00386D01">
      <w:pPr>
        <w:pStyle w:val="ListParagraph"/>
        <w:numPr>
          <w:ilvl w:val="0"/>
          <w:numId w:val="51"/>
        </w:numPr>
        <w:rPr>
          <w:rFonts w:ascii="Arial" w:hAnsi="Arial" w:cs="Arial"/>
          <w:b/>
          <w:bCs/>
          <w:sz w:val="36"/>
          <w:szCs w:val="36"/>
        </w:rPr>
      </w:pPr>
      <w:r w:rsidRPr="00386D01">
        <w:rPr>
          <w:rFonts w:ascii="Arial" w:hAnsi="Arial" w:cs="Arial"/>
          <w:b/>
          <w:bCs/>
          <w:sz w:val="36"/>
          <w:szCs w:val="36"/>
        </w:rPr>
        <w:t>Food/Drink</w:t>
      </w:r>
    </w:p>
    <w:p w14:paraId="35604DBA" w14:textId="77777777" w:rsidR="00CB43DA" w:rsidRPr="00386D01" w:rsidRDefault="00CB43DA" w:rsidP="00386D01">
      <w:pPr>
        <w:pStyle w:val="ListParagraph"/>
        <w:numPr>
          <w:ilvl w:val="0"/>
          <w:numId w:val="51"/>
        </w:numPr>
        <w:spacing w:after="200" w:line="276" w:lineRule="auto"/>
        <w:rPr>
          <w:rFonts w:ascii="Arial" w:hAnsi="Arial" w:cs="Arial"/>
          <w:b/>
          <w:bCs/>
          <w:sz w:val="36"/>
          <w:szCs w:val="36"/>
        </w:rPr>
      </w:pPr>
      <w:r w:rsidRPr="00386D01">
        <w:rPr>
          <w:rFonts w:ascii="Arial" w:hAnsi="Arial" w:cs="Arial"/>
          <w:b/>
          <w:bCs/>
          <w:sz w:val="36"/>
          <w:szCs w:val="36"/>
        </w:rPr>
        <w:t>Potters Clay</w:t>
      </w:r>
    </w:p>
    <w:p w14:paraId="4A92988F" w14:textId="77777777" w:rsidR="00CB43DA" w:rsidRPr="00386D01" w:rsidRDefault="00CB43DA" w:rsidP="00386D01">
      <w:pPr>
        <w:pStyle w:val="Heading2"/>
      </w:pPr>
      <w:r w:rsidRPr="00386D01">
        <w:t>Room Hire</w:t>
      </w:r>
    </w:p>
    <w:p w14:paraId="3D2C7209"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All facilities at the Ferntree Gully Community Arts Centre are available for hire. </w:t>
      </w:r>
    </w:p>
    <w:p w14:paraId="72BDF71D"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t xml:space="preserve">The centre is fully air conditioned and provides meeting rooms, arts and craft facilities and kitchen facilities. </w:t>
      </w:r>
    </w:p>
    <w:p w14:paraId="7CBE11A3" w14:textId="77777777" w:rsidR="00CB43DA" w:rsidRPr="00CB43DA" w:rsidRDefault="00CB43DA" w:rsidP="00843749">
      <w:pPr>
        <w:rPr>
          <w:rFonts w:ascii="Arial" w:hAnsi="Arial" w:cs="Arial"/>
          <w:b/>
          <w:bCs/>
          <w:sz w:val="36"/>
          <w:szCs w:val="36"/>
        </w:rPr>
      </w:pPr>
    </w:p>
    <w:p w14:paraId="22B78F08" w14:textId="77777777" w:rsidR="00CB43DA" w:rsidRPr="00CB43DA" w:rsidRDefault="00CB43DA" w:rsidP="00843749">
      <w:pPr>
        <w:rPr>
          <w:rFonts w:ascii="Arial" w:hAnsi="Arial" w:cs="Arial"/>
          <w:b/>
          <w:bCs/>
          <w:sz w:val="36"/>
          <w:szCs w:val="36"/>
        </w:rPr>
      </w:pPr>
      <w:r w:rsidRPr="00CB43DA">
        <w:rPr>
          <w:rFonts w:ascii="Arial" w:hAnsi="Arial" w:cs="Arial"/>
          <w:b/>
          <w:bCs/>
          <w:sz w:val="36"/>
          <w:szCs w:val="36"/>
        </w:rPr>
        <w:lastRenderedPageBreak/>
        <w:t xml:space="preserve">It can accommodate general meetings and sit-down community events for up to 100 people </w:t>
      </w:r>
    </w:p>
    <w:p w14:paraId="378EA2E9" w14:textId="6609A1BE" w:rsidR="00CB43DA" w:rsidRPr="00CB43DA" w:rsidRDefault="00CB43DA" w:rsidP="00386D01">
      <w:pPr>
        <w:rPr>
          <w:rFonts w:ascii="Arial" w:hAnsi="Arial" w:cs="Arial"/>
          <w:b/>
          <w:bCs/>
          <w:sz w:val="36"/>
          <w:szCs w:val="36"/>
        </w:rPr>
      </w:pPr>
      <w:r w:rsidRPr="00CB43DA">
        <w:rPr>
          <w:rFonts w:ascii="Arial" w:hAnsi="Arial" w:cs="Arial"/>
          <w:b/>
          <w:bCs/>
          <w:sz w:val="36"/>
          <w:szCs w:val="36"/>
        </w:rPr>
        <w:t>For bookings and enquiries, please contact the centre directly on (03) 9758 9180.</w:t>
      </w:r>
    </w:p>
    <w:p w14:paraId="760C9CFB" w14:textId="77777777" w:rsidR="00CB43DA" w:rsidRPr="00386D01" w:rsidRDefault="00CB43DA" w:rsidP="00386D01">
      <w:pPr>
        <w:pStyle w:val="Heading2"/>
      </w:pPr>
      <w:r w:rsidRPr="00386D01">
        <w:t>Accessibility</w:t>
      </w:r>
    </w:p>
    <w:p w14:paraId="63C24291"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Phone booking system.</w:t>
      </w:r>
    </w:p>
    <w:p w14:paraId="2E80AFB6"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Fully accessible website.</w:t>
      </w:r>
    </w:p>
    <w:p w14:paraId="19E19656"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Automated main entrance doors.</w:t>
      </w:r>
    </w:p>
    <w:p w14:paraId="7E512413"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Low height office customer service desk at a height 720mm.</w:t>
      </w:r>
    </w:p>
    <w:p w14:paraId="09E1EE02"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Pen and paper for exchange of information located in the Bookings Office.</w:t>
      </w:r>
    </w:p>
    <w:p w14:paraId="3B747501"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 xml:space="preserve">Acceptance of Companion cards. </w:t>
      </w:r>
    </w:p>
    <w:p w14:paraId="7DB97CA1"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Assistance animals welcome.</w:t>
      </w:r>
    </w:p>
    <w:p w14:paraId="4FEF2173"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 xml:space="preserve">Mobility aids and prams can be stored along the edges of Main Room. </w:t>
      </w:r>
    </w:p>
    <w:p w14:paraId="23E32773"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lastRenderedPageBreak/>
        <w:t>Wide, clear internal walkways.</w:t>
      </w:r>
    </w:p>
    <w:p w14:paraId="5C6D251E"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Use the National Relay Service to contact FTG Community Arts Centre on (03) 9758 9180. Find the right contact number or access point for your NRS channel of choice at communications.gov.au/accesshub/nrs. For help using the NRS, contact the NRS helpdesk: communications.gov.au/helpdesk.</w:t>
      </w:r>
    </w:p>
    <w:p w14:paraId="6235CE88"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Interpreter service available at Knox City Council. Please call the Translating and Interpreting Service (TIS National) on 131 450 and ask them to telephone Knox City Council on 03 9298 8000. Opening hours 8:30am-5pm - Monday – Friday.</w:t>
      </w:r>
    </w:p>
    <w:p w14:paraId="4541210E" w14:textId="7C226D6B" w:rsidR="00CB43DA" w:rsidRPr="00CB43DA" w:rsidRDefault="00CB43DA" w:rsidP="003220A9">
      <w:pPr>
        <w:spacing w:after="200" w:line="276" w:lineRule="auto"/>
        <w:rPr>
          <w:rFonts w:ascii="Arial" w:hAnsi="Arial" w:cs="Arial"/>
          <w:b/>
          <w:bCs/>
          <w:sz w:val="36"/>
          <w:szCs w:val="36"/>
        </w:rPr>
      </w:pPr>
      <w:r w:rsidRPr="00CB43DA">
        <w:rPr>
          <w:rFonts w:ascii="Arial" w:hAnsi="Arial" w:cs="Arial"/>
          <w:b/>
          <w:bCs/>
          <w:sz w:val="36"/>
          <w:szCs w:val="36"/>
        </w:rPr>
        <w:t xml:space="preserve">Ferntree Gully Community Arts Centre can attract large volumes of people and can sometimes become quite noisy due to the nature of some of the classes. If you start to </w:t>
      </w:r>
      <w:r w:rsidRPr="00CB43DA">
        <w:rPr>
          <w:rFonts w:ascii="Arial" w:hAnsi="Arial" w:cs="Arial"/>
          <w:b/>
          <w:bCs/>
          <w:sz w:val="40"/>
          <w:szCs w:val="36"/>
        </w:rPr>
        <w:t>Feel</w:t>
      </w:r>
      <w:r w:rsidRPr="00CB43DA">
        <w:rPr>
          <w:rFonts w:ascii="Arial" w:hAnsi="Arial" w:cs="Arial"/>
          <w:b/>
          <w:bCs/>
          <w:sz w:val="36"/>
          <w:szCs w:val="36"/>
        </w:rPr>
        <w:t xml:space="preserve"> overwhelmed by levels of noise, Ferntree Gully Library and Walley Tew Reserve offers a quiet place to relax.</w:t>
      </w:r>
    </w:p>
    <w:p w14:paraId="6E9DF445" w14:textId="77777777" w:rsidR="00CB43DA" w:rsidRPr="00386D01" w:rsidRDefault="00CB43DA" w:rsidP="00386D01">
      <w:pPr>
        <w:pStyle w:val="Heading2"/>
      </w:pPr>
      <w:r w:rsidRPr="00386D01">
        <w:t>Safety</w:t>
      </w:r>
    </w:p>
    <w:p w14:paraId="3CB0E145" w14:textId="77777777" w:rsidR="00CB43DA" w:rsidRPr="00CB43DA" w:rsidRDefault="00CB43DA" w:rsidP="003220A9">
      <w:pPr>
        <w:rPr>
          <w:rFonts w:ascii="Arial" w:hAnsi="Arial" w:cs="Arial"/>
          <w:b/>
          <w:bCs/>
          <w:sz w:val="36"/>
          <w:szCs w:val="36"/>
        </w:rPr>
      </w:pPr>
    </w:p>
    <w:p w14:paraId="68BEE49D"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lastRenderedPageBreak/>
        <w:t>Wide solid beam on main glass automated entry doors at 860mm AFFL to 1000mm AFFL.</w:t>
      </w:r>
    </w:p>
    <w:p w14:paraId="7E553EFC"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Wide solid beam on all internal windows and glass doors at a height of 880mm AFFL to 1000mm AFFL.</w:t>
      </w:r>
    </w:p>
    <w:p w14:paraId="275E5597"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Seating with colour contrast to walls and floor.</w:t>
      </w:r>
    </w:p>
    <w:p w14:paraId="69064810"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Flat terrain throughout.</w:t>
      </w:r>
    </w:p>
    <w:p w14:paraId="31076F38"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Main Room with two metal support pillars extending from floor to ceiling.</w:t>
      </w:r>
    </w:p>
    <w:p w14:paraId="05429648"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First Aid Kit located within the kitchen. See staff for assistance.</w:t>
      </w:r>
    </w:p>
    <w:p w14:paraId="668C00F3"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No defibrillator.</w:t>
      </w:r>
    </w:p>
    <w:p w14:paraId="240D5E58"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No wet floor signage.</w:t>
      </w:r>
    </w:p>
    <w:p w14:paraId="2FE9174F"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 xml:space="preserve">Walking only throughout. </w:t>
      </w:r>
    </w:p>
    <w:p w14:paraId="1C2FF42A"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 xml:space="preserve">All staff with Working with Children’s Checks. </w:t>
      </w:r>
    </w:p>
    <w:p w14:paraId="76B6A727"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 xml:space="preserve">Handrails and TGSI on access ramp at front of centre. </w:t>
      </w:r>
    </w:p>
    <w:p w14:paraId="58377056"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lastRenderedPageBreak/>
        <w:t>Solar outside lighting on access pathway and electric tower light in carpark.</w:t>
      </w:r>
    </w:p>
    <w:p w14:paraId="61DD861B"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 xml:space="preserve">In the event of an emergency, staff will help and direct visitors and participants. If there is to be an evacuation, visitors and participants will be directed to the nearest exit and designated assembly area.  </w:t>
      </w:r>
    </w:p>
    <w:p w14:paraId="0A6EA51C" w14:textId="77777777" w:rsidR="00CB43DA" w:rsidRPr="00CB43DA" w:rsidRDefault="00CB43DA" w:rsidP="003220A9">
      <w:pPr>
        <w:rPr>
          <w:rFonts w:ascii="Arial" w:hAnsi="Arial" w:cs="Arial"/>
          <w:b/>
          <w:bCs/>
          <w:sz w:val="36"/>
          <w:szCs w:val="36"/>
        </w:rPr>
      </w:pPr>
      <w:r w:rsidRPr="00CB43DA">
        <w:rPr>
          <w:rFonts w:ascii="Arial" w:hAnsi="Arial" w:cs="Arial"/>
          <w:b/>
          <w:bCs/>
          <w:sz w:val="36"/>
          <w:szCs w:val="36"/>
        </w:rPr>
        <w:t>There are no audible or visual alerts for emergencies.</w:t>
      </w:r>
    </w:p>
    <w:p w14:paraId="51C0DAD8" w14:textId="77777777" w:rsidR="00CB43DA" w:rsidRPr="00CB43DA" w:rsidRDefault="00CB43DA" w:rsidP="005C474D">
      <w:pPr>
        <w:spacing w:after="200" w:line="276" w:lineRule="auto"/>
        <w:rPr>
          <w:rFonts w:ascii="Arial" w:hAnsi="Arial" w:cs="Arial"/>
          <w:b/>
          <w:bCs/>
          <w:sz w:val="36"/>
          <w:szCs w:val="36"/>
        </w:rPr>
      </w:pPr>
      <w:r w:rsidRPr="00CB43DA">
        <w:rPr>
          <w:rFonts w:ascii="Arial" w:hAnsi="Arial" w:cs="Arial"/>
          <w:b/>
          <w:bCs/>
          <w:sz w:val="36"/>
          <w:szCs w:val="36"/>
        </w:rPr>
        <w:t>Evacuation map located on the switchboard door in the foyer.</w:t>
      </w:r>
    </w:p>
    <w:p w14:paraId="6E9868BB" w14:textId="77777777" w:rsidR="00CB43DA" w:rsidRPr="00386D01" w:rsidRDefault="00CB43DA" w:rsidP="00386D01">
      <w:pPr>
        <w:pStyle w:val="Heading2"/>
      </w:pPr>
      <w:r w:rsidRPr="00386D01">
        <w:t>Access Ability Australia</w:t>
      </w:r>
    </w:p>
    <w:p w14:paraId="0226A847" w14:textId="77777777" w:rsidR="00CB43DA" w:rsidRPr="00CB43DA" w:rsidRDefault="00CB43DA" w:rsidP="00390EE6">
      <w:pPr>
        <w:rPr>
          <w:rFonts w:ascii="Arial" w:hAnsi="Arial" w:cs="Arial"/>
          <w:b/>
          <w:bCs/>
          <w:sz w:val="36"/>
          <w:szCs w:val="36"/>
        </w:rPr>
      </w:pPr>
      <w:r w:rsidRPr="00CB43DA">
        <w:rPr>
          <w:rFonts w:ascii="Arial" w:hAnsi="Arial" w:cs="Arial"/>
          <w:b/>
          <w:bCs/>
          <w:sz w:val="36"/>
          <w:szCs w:val="36"/>
        </w:rPr>
        <w:t>To view the full range of free Access Keys available, go to AAA Library by clicking the following link.</w:t>
      </w:r>
    </w:p>
    <w:p w14:paraId="201252C2" w14:textId="6452BA7A" w:rsidR="00CB43DA" w:rsidRPr="00CB43DA" w:rsidRDefault="00CB43DA" w:rsidP="00390EE6">
      <w:pPr>
        <w:rPr>
          <w:rFonts w:ascii="Arial" w:hAnsi="Arial" w:cs="Arial"/>
          <w:b/>
          <w:bCs/>
          <w:sz w:val="36"/>
          <w:szCs w:val="36"/>
        </w:rPr>
      </w:pPr>
      <w:r w:rsidRPr="00CB43DA">
        <w:rPr>
          <w:rFonts w:ascii="Arial" w:hAnsi="Arial" w:cs="Arial"/>
          <w:b/>
          <w:bCs/>
          <w:sz w:val="36"/>
          <w:szCs w:val="36"/>
        </w:rPr>
        <w:t>https://accessabilityaustralia.com/access-keys-2/</w:t>
      </w:r>
    </w:p>
    <w:p w14:paraId="79FDA156" w14:textId="77777777" w:rsidR="00CB43DA" w:rsidRPr="00CB43DA" w:rsidRDefault="00CB43DA" w:rsidP="00390EE6">
      <w:pPr>
        <w:rPr>
          <w:rFonts w:ascii="Arial" w:hAnsi="Arial" w:cs="Arial"/>
          <w:b/>
          <w:bCs/>
          <w:sz w:val="36"/>
          <w:szCs w:val="36"/>
        </w:rPr>
      </w:pPr>
      <w:r w:rsidRPr="00CB43DA">
        <w:rPr>
          <w:rFonts w:ascii="Arial" w:hAnsi="Arial" w:cs="Arial"/>
          <w:b/>
          <w:bCs/>
          <w:sz w:val="36"/>
          <w:szCs w:val="36"/>
        </w:rPr>
        <w:t>For Access Keys in Braille or audio, please Contact Us by clicking the following link.</w:t>
      </w:r>
    </w:p>
    <w:p w14:paraId="12234E51" w14:textId="1D5F1E3E" w:rsidR="00CB43DA" w:rsidRPr="00CB43DA" w:rsidRDefault="00CB43DA" w:rsidP="00390EE6">
      <w:pPr>
        <w:rPr>
          <w:rFonts w:ascii="Arial" w:hAnsi="Arial" w:cs="Arial"/>
          <w:b/>
          <w:bCs/>
          <w:sz w:val="36"/>
          <w:szCs w:val="36"/>
        </w:rPr>
      </w:pPr>
      <w:r w:rsidRPr="00CB43DA">
        <w:rPr>
          <w:rFonts w:ascii="Arial" w:hAnsi="Arial" w:cs="Arial"/>
          <w:b/>
          <w:bCs/>
          <w:sz w:val="36"/>
          <w:szCs w:val="36"/>
        </w:rPr>
        <w:t>https://accessabilityaustralia.com/contact-us/</w:t>
      </w:r>
    </w:p>
    <w:p w14:paraId="6F802675" w14:textId="77777777" w:rsidR="00CB43DA" w:rsidRPr="00CB43DA" w:rsidRDefault="00CB43DA" w:rsidP="00390EE6">
      <w:pPr>
        <w:rPr>
          <w:rFonts w:ascii="Arial" w:hAnsi="Arial" w:cs="Arial"/>
          <w:b/>
          <w:bCs/>
          <w:sz w:val="36"/>
          <w:szCs w:val="36"/>
        </w:rPr>
      </w:pPr>
      <w:r w:rsidRPr="00CB43DA">
        <w:rPr>
          <w:rFonts w:ascii="Arial" w:hAnsi="Arial" w:cs="Arial"/>
          <w:b/>
          <w:bCs/>
          <w:sz w:val="36"/>
          <w:szCs w:val="36"/>
        </w:rPr>
        <w:lastRenderedPageBreak/>
        <w:t>To help us ensure continuous improvement please complete our short survey by clicking the following link.</w:t>
      </w:r>
    </w:p>
    <w:p w14:paraId="7A4FC6A5" w14:textId="20BE9F74" w:rsidR="00CB43DA" w:rsidRPr="00CB43DA" w:rsidRDefault="00CB43DA" w:rsidP="00390EE6">
      <w:pPr>
        <w:rPr>
          <w:rFonts w:ascii="Arial" w:hAnsi="Arial" w:cs="Arial"/>
          <w:b/>
          <w:bCs/>
          <w:sz w:val="36"/>
          <w:szCs w:val="36"/>
        </w:rPr>
      </w:pPr>
      <w:r w:rsidRPr="00CB43DA">
        <w:rPr>
          <w:rFonts w:ascii="Arial" w:hAnsi="Arial" w:cs="Arial"/>
          <w:b/>
          <w:bCs/>
          <w:sz w:val="36"/>
          <w:szCs w:val="36"/>
        </w:rPr>
        <w:t>https://www.surveymonkey.com/r/F666XYK</w:t>
      </w:r>
    </w:p>
    <w:p w14:paraId="6184A2AC" w14:textId="77777777" w:rsidR="00CB43DA" w:rsidRPr="00CB43DA" w:rsidRDefault="00CB43DA" w:rsidP="00390EE6">
      <w:pPr>
        <w:rPr>
          <w:rFonts w:ascii="Arial" w:hAnsi="Arial" w:cs="Arial"/>
          <w:b/>
          <w:bCs/>
          <w:sz w:val="36"/>
          <w:szCs w:val="36"/>
        </w:rPr>
      </w:pPr>
      <w:r w:rsidRPr="00CB43DA">
        <w:rPr>
          <w:rFonts w:ascii="Arial" w:hAnsi="Arial" w:cs="Arial"/>
          <w:b/>
          <w:bCs/>
          <w:sz w:val="36"/>
          <w:szCs w:val="36"/>
        </w:rPr>
        <w:t xml:space="preserve">© Access Ability Australia, All Rights Reserved. 2019 DISCLAIMER: All materials have been compiled from information available at time of production. They are not intended to replace professional advice including; but not limited to, access audits. All necessary care has been taken to design and produce Work(s).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w:t>
      </w:r>
      <w:r w:rsidRPr="00CB43DA">
        <w:rPr>
          <w:rFonts w:ascii="Arial" w:hAnsi="Arial" w:cs="Arial"/>
          <w:b/>
          <w:bCs/>
          <w:sz w:val="36"/>
          <w:szCs w:val="36"/>
        </w:rPr>
        <w:lastRenderedPageBreak/>
        <w:t>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38618EB4" w14:textId="77777777" w:rsidR="00CB43DA" w:rsidRPr="00CB43DA" w:rsidRDefault="00CB43DA" w:rsidP="00390EE6">
      <w:pPr>
        <w:rPr>
          <w:rFonts w:ascii="Arial" w:hAnsi="Arial" w:cs="Arial"/>
          <w:b/>
          <w:bCs/>
          <w:sz w:val="36"/>
          <w:szCs w:val="36"/>
        </w:rPr>
      </w:pPr>
      <w:r w:rsidRPr="00CB43DA">
        <w:rPr>
          <w:rFonts w:ascii="Arial" w:hAnsi="Arial" w:cs="Arial"/>
          <w:b/>
          <w:bCs/>
          <w:sz w:val="36"/>
          <w:szCs w:val="36"/>
        </w:rPr>
        <w:t>The End.</w:t>
      </w:r>
    </w:p>
    <w:p w14:paraId="11AC70A7" w14:textId="77777777" w:rsidR="00CB43DA" w:rsidRPr="00CB43DA" w:rsidRDefault="00CB43DA" w:rsidP="003220A9">
      <w:pPr>
        <w:spacing w:after="200" w:line="276" w:lineRule="auto"/>
        <w:rPr>
          <w:rFonts w:ascii="Arial" w:hAnsi="Arial" w:cs="Arial"/>
          <w:b/>
          <w:bCs/>
          <w:sz w:val="36"/>
          <w:szCs w:val="36"/>
          <w:u w:val="single"/>
        </w:rPr>
      </w:pPr>
    </w:p>
    <w:p w14:paraId="777B8430" w14:textId="77777777" w:rsidR="006618B8" w:rsidRPr="00306980" w:rsidRDefault="006618B8" w:rsidP="005E65D8">
      <w:pPr>
        <w:rPr>
          <w:rFonts w:ascii="Arial" w:hAnsi="Arial" w:cs="Arial"/>
          <w:b/>
          <w:color w:val="FF0000"/>
          <w:sz w:val="24"/>
          <w:szCs w:val="24"/>
          <w:u w:val="single"/>
        </w:rPr>
      </w:pPr>
    </w:p>
    <w:sectPr w:rsidR="006618B8" w:rsidRPr="00306980" w:rsidSect="00CB43DA">
      <w:footerReference w:type="default" r:id="rId9"/>
      <w:pgSz w:w="16838" w:h="11906" w:orient="landscape"/>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E8922" w14:textId="77777777" w:rsidR="00FA2629" w:rsidRDefault="00FA2629" w:rsidP="00E06CEE">
      <w:pPr>
        <w:spacing w:after="0" w:line="240" w:lineRule="auto"/>
      </w:pPr>
      <w:r>
        <w:separator/>
      </w:r>
    </w:p>
  </w:endnote>
  <w:endnote w:type="continuationSeparator" w:id="0">
    <w:p w14:paraId="235896F8" w14:textId="77777777" w:rsidR="00FA2629" w:rsidRDefault="00FA2629"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FFD1" w14:textId="77777777" w:rsidR="00B814B0" w:rsidRDefault="00B8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493E8" w14:textId="77777777" w:rsidR="00FA2629" w:rsidRDefault="00FA2629" w:rsidP="00E06CEE">
      <w:pPr>
        <w:spacing w:after="0" w:line="240" w:lineRule="auto"/>
      </w:pPr>
      <w:r>
        <w:separator/>
      </w:r>
    </w:p>
  </w:footnote>
  <w:footnote w:type="continuationSeparator" w:id="0">
    <w:p w14:paraId="5233B4BC" w14:textId="77777777" w:rsidR="00FA2629" w:rsidRDefault="00FA2629"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F58AE"/>
    <w:multiLevelType w:val="hybridMultilevel"/>
    <w:tmpl w:val="B2C0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E808CC"/>
    <w:multiLevelType w:val="multilevel"/>
    <w:tmpl w:val="4C1AD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Sb6x93HzMEtrSj+JOktDDCNnp5dJM9WqC1h+jEKrIQVUuNk8FptW2tWG6xB9N4ZfwwrrWWZvlfd7jiWALwhxqg==" w:salt="9ar8b4yhLWT0CMlAjfMz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74"/>
    <w:rsid w:val="00001F8B"/>
    <w:rsid w:val="000052DB"/>
    <w:rsid w:val="000146FA"/>
    <w:rsid w:val="00017D24"/>
    <w:rsid w:val="0002669E"/>
    <w:rsid w:val="0002777B"/>
    <w:rsid w:val="000302B8"/>
    <w:rsid w:val="00030F5F"/>
    <w:rsid w:val="000360C4"/>
    <w:rsid w:val="00040553"/>
    <w:rsid w:val="00040DD9"/>
    <w:rsid w:val="0004378B"/>
    <w:rsid w:val="00052E44"/>
    <w:rsid w:val="000553D1"/>
    <w:rsid w:val="00057F77"/>
    <w:rsid w:val="000870FD"/>
    <w:rsid w:val="00094053"/>
    <w:rsid w:val="000A2875"/>
    <w:rsid w:val="000A30CC"/>
    <w:rsid w:val="000A3358"/>
    <w:rsid w:val="000A5B7D"/>
    <w:rsid w:val="000A7DD4"/>
    <w:rsid w:val="000B3446"/>
    <w:rsid w:val="000B458D"/>
    <w:rsid w:val="000C5E9F"/>
    <w:rsid w:val="000C75AF"/>
    <w:rsid w:val="000D0360"/>
    <w:rsid w:val="000D09DC"/>
    <w:rsid w:val="000D30E9"/>
    <w:rsid w:val="000D4AC2"/>
    <w:rsid w:val="000E4B56"/>
    <w:rsid w:val="000E614C"/>
    <w:rsid w:val="000E7467"/>
    <w:rsid w:val="000F17F9"/>
    <w:rsid w:val="000F5B94"/>
    <w:rsid w:val="00100AB1"/>
    <w:rsid w:val="00114354"/>
    <w:rsid w:val="00115977"/>
    <w:rsid w:val="00115D89"/>
    <w:rsid w:val="00130BB5"/>
    <w:rsid w:val="00133C6F"/>
    <w:rsid w:val="00136BF7"/>
    <w:rsid w:val="001432D0"/>
    <w:rsid w:val="001444D3"/>
    <w:rsid w:val="001463D3"/>
    <w:rsid w:val="00147422"/>
    <w:rsid w:val="0014754A"/>
    <w:rsid w:val="001478FB"/>
    <w:rsid w:val="00150909"/>
    <w:rsid w:val="001520C4"/>
    <w:rsid w:val="0015689F"/>
    <w:rsid w:val="0015777B"/>
    <w:rsid w:val="00163910"/>
    <w:rsid w:val="00165EA0"/>
    <w:rsid w:val="00171F7C"/>
    <w:rsid w:val="001728DE"/>
    <w:rsid w:val="00175308"/>
    <w:rsid w:val="001770E2"/>
    <w:rsid w:val="0018060A"/>
    <w:rsid w:val="001903C0"/>
    <w:rsid w:val="00193D43"/>
    <w:rsid w:val="001A015F"/>
    <w:rsid w:val="001C357A"/>
    <w:rsid w:val="001C3C16"/>
    <w:rsid w:val="001C450C"/>
    <w:rsid w:val="001C48FA"/>
    <w:rsid w:val="001D6A31"/>
    <w:rsid w:val="001F34FA"/>
    <w:rsid w:val="001F6F7E"/>
    <w:rsid w:val="00205E49"/>
    <w:rsid w:val="0021560D"/>
    <w:rsid w:val="0022128F"/>
    <w:rsid w:val="00222135"/>
    <w:rsid w:val="002230C2"/>
    <w:rsid w:val="002276A4"/>
    <w:rsid w:val="0023111D"/>
    <w:rsid w:val="00237C76"/>
    <w:rsid w:val="00251945"/>
    <w:rsid w:val="0026018D"/>
    <w:rsid w:val="0026436F"/>
    <w:rsid w:val="00273C32"/>
    <w:rsid w:val="00273E05"/>
    <w:rsid w:val="0027620D"/>
    <w:rsid w:val="00282883"/>
    <w:rsid w:val="00290650"/>
    <w:rsid w:val="002907C6"/>
    <w:rsid w:val="00290FF3"/>
    <w:rsid w:val="0029351D"/>
    <w:rsid w:val="00295352"/>
    <w:rsid w:val="002973D9"/>
    <w:rsid w:val="002A05E2"/>
    <w:rsid w:val="002A53A9"/>
    <w:rsid w:val="002A5F39"/>
    <w:rsid w:val="002B2D83"/>
    <w:rsid w:val="002C1118"/>
    <w:rsid w:val="002C19C6"/>
    <w:rsid w:val="002C4BC3"/>
    <w:rsid w:val="002D16F4"/>
    <w:rsid w:val="002D4390"/>
    <w:rsid w:val="002D56AF"/>
    <w:rsid w:val="002D7CA9"/>
    <w:rsid w:val="002E0684"/>
    <w:rsid w:val="002E64E5"/>
    <w:rsid w:val="002F0D58"/>
    <w:rsid w:val="002F3197"/>
    <w:rsid w:val="003054CA"/>
    <w:rsid w:val="0030669E"/>
    <w:rsid w:val="00306980"/>
    <w:rsid w:val="003152EF"/>
    <w:rsid w:val="00315685"/>
    <w:rsid w:val="00316AA8"/>
    <w:rsid w:val="00316BB8"/>
    <w:rsid w:val="003220A9"/>
    <w:rsid w:val="003236C5"/>
    <w:rsid w:val="00323E56"/>
    <w:rsid w:val="00326322"/>
    <w:rsid w:val="00327B84"/>
    <w:rsid w:val="0033582E"/>
    <w:rsid w:val="00341478"/>
    <w:rsid w:val="00342841"/>
    <w:rsid w:val="00344E43"/>
    <w:rsid w:val="0035180A"/>
    <w:rsid w:val="0035764B"/>
    <w:rsid w:val="00357C38"/>
    <w:rsid w:val="00366753"/>
    <w:rsid w:val="00373EDF"/>
    <w:rsid w:val="00375A85"/>
    <w:rsid w:val="0037609D"/>
    <w:rsid w:val="00383EC5"/>
    <w:rsid w:val="0038520B"/>
    <w:rsid w:val="00386D01"/>
    <w:rsid w:val="0038708F"/>
    <w:rsid w:val="00390577"/>
    <w:rsid w:val="00390EE6"/>
    <w:rsid w:val="003A7E6E"/>
    <w:rsid w:val="003B0D7A"/>
    <w:rsid w:val="003B2A37"/>
    <w:rsid w:val="003B2CD0"/>
    <w:rsid w:val="003B4030"/>
    <w:rsid w:val="003B4B93"/>
    <w:rsid w:val="003B6F11"/>
    <w:rsid w:val="003C3BB3"/>
    <w:rsid w:val="003C3D49"/>
    <w:rsid w:val="003C4CF6"/>
    <w:rsid w:val="003D071E"/>
    <w:rsid w:val="003D1A81"/>
    <w:rsid w:val="003D2E87"/>
    <w:rsid w:val="003D38F9"/>
    <w:rsid w:val="003D3C5C"/>
    <w:rsid w:val="003D557B"/>
    <w:rsid w:val="003D67BB"/>
    <w:rsid w:val="003D6C7B"/>
    <w:rsid w:val="003D6CCA"/>
    <w:rsid w:val="003E2FE6"/>
    <w:rsid w:val="003E4878"/>
    <w:rsid w:val="003F2495"/>
    <w:rsid w:val="003F6B6C"/>
    <w:rsid w:val="00401376"/>
    <w:rsid w:val="00415D64"/>
    <w:rsid w:val="00416E93"/>
    <w:rsid w:val="00420E87"/>
    <w:rsid w:val="00422188"/>
    <w:rsid w:val="004262FF"/>
    <w:rsid w:val="00427CCD"/>
    <w:rsid w:val="00431533"/>
    <w:rsid w:val="00436757"/>
    <w:rsid w:val="00441E55"/>
    <w:rsid w:val="00446F51"/>
    <w:rsid w:val="00450FD3"/>
    <w:rsid w:val="0045124E"/>
    <w:rsid w:val="004563B6"/>
    <w:rsid w:val="00457B68"/>
    <w:rsid w:val="00470003"/>
    <w:rsid w:val="00472A46"/>
    <w:rsid w:val="00476D30"/>
    <w:rsid w:val="004778EA"/>
    <w:rsid w:val="00485095"/>
    <w:rsid w:val="004951E8"/>
    <w:rsid w:val="004A20A5"/>
    <w:rsid w:val="004A3C7E"/>
    <w:rsid w:val="004A6B54"/>
    <w:rsid w:val="004A6F62"/>
    <w:rsid w:val="004B0A33"/>
    <w:rsid w:val="004B256E"/>
    <w:rsid w:val="004B585E"/>
    <w:rsid w:val="004C2790"/>
    <w:rsid w:val="004C78B2"/>
    <w:rsid w:val="004D20D7"/>
    <w:rsid w:val="004D3218"/>
    <w:rsid w:val="004D62FD"/>
    <w:rsid w:val="004D72BA"/>
    <w:rsid w:val="004E312A"/>
    <w:rsid w:val="004F1125"/>
    <w:rsid w:val="004F750D"/>
    <w:rsid w:val="005011B0"/>
    <w:rsid w:val="00502DD5"/>
    <w:rsid w:val="00503834"/>
    <w:rsid w:val="005050DA"/>
    <w:rsid w:val="005056E5"/>
    <w:rsid w:val="00516705"/>
    <w:rsid w:val="00523F76"/>
    <w:rsid w:val="0052540B"/>
    <w:rsid w:val="005268F4"/>
    <w:rsid w:val="00533D75"/>
    <w:rsid w:val="00542177"/>
    <w:rsid w:val="00543757"/>
    <w:rsid w:val="00565C36"/>
    <w:rsid w:val="005700EC"/>
    <w:rsid w:val="00575D77"/>
    <w:rsid w:val="00590A9A"/>
    <w:rsid w:val="0059415F"/>
    <w:rsid w:val="005970BA"/>
    <w:rsid w:val="005A1AA6"/>
    <w:rsid w:val="005A44E0"/>
    <w:rsid w:val="005B7AC8"/>
    <w:rsid w:val="005B7EF8"/>
    <w:rsid w:val="005C352B"/>
    <w:rsid w:val="005C474D"/>
    <w:rsid w:val="005D0AB2"/>
    <w:rsid w:val="005D5358"/>
    <w:rsid w:val="005D79C8"/>
    <w:rsid w:val="005D7D67"/>
    <w:rsid w:val="005E65D8"/>
    <w:rsid w:val="005F0C0D"/>
    <w:rsid w:val="005F26F8"/>
    <w:rsid w:val="005F7284"/>
    <w:rsid w:val="00606791"/>
    <w:rsid w:val="00610ECF"/>
    <w:rsid w:val="00612497"/>
    <w:rsid w:val="00615FA8"/>
    <w:rsid w:val="006203A3"/>
    <w:rsid w:val="00623671"/>
    <w:rsid w:val="00623F59"/>
    <w:rsid w:val="00625A02"/>
    <w:rsid w:val="00633AC2"/>
    <w:rsid w:val="0063781F"/>
    <w:rsid w:val="0064102C"/>
    <w:rsid w:val="006431FB"/>
    <w:rsid w:val="00646C83"/>
    <w:rsid w:val="00646F51"/>
    <w:rsid w:val="006474CF"/>
    <w:rsid w:val="00650195"/>
    <w:rsid w:val="0065345C"/>
    <w:rsid w:val="006618B8"/>
    <w:rsid w:val="00661DFE"/>
    <w:rsid w:val="006663AB"/>
    <w:rsid w:val="0066753C"/>
    <w:rsid w:val="00673C83"/>
    <w:rsid w:val="0067541B"/>
    <w:rsid w:val="00676FDA"/>
    <w:rsid w:val="006918CB"/>
    <w:rsid w:val="0069759A"/>
    <w:rsid w:val="006A2887"/>
    <w:rsid w:val="006B1097"/>
    <w:rsid w:val="006B13CC"/>
    <w:rsid w:val="006B2C2E"/>
    <w:rsid w:val="006B4466"/>
    <w:rsid w:val="006C07D3"/>
    <w:rsid w:val="006C21EC"/>
    <w:rsid w:val="006C2D4C"/>
    <w:rsid w:val="006C3641"/>
    <w:rsid w:val="006C783A"/>
    <w:rsid w:val="006D2306"/>
    <w:rsid w:val="006D433F"/>
    <w:rsid w:val="006D74FF"/>
    <w:rsid w:val="006E74A6"/>
    <w:rsid w:val="006F2BCF"/>
    <w:rsid w:val="006F4179"/>
    <w:rsid w:val="006F5428"/>
    <w:rsid w:val="007030CD"/>
    <w:rsid w:val="00703A3D"/>
    <w:rsid w:val="00711692"/>
    <w:rsid w:val="00712FCF"/>
    <w:rsid w:val="007320DD"/>
    <w:rsid w:val="0073583E"/>
    <w:rsid w:val="0073603D"/>
    <w:rsid w:val="007375FF"/>
    <w:rsid w:val="00737643"/>
    <w:rsid w:val="00750A70"/>
    <w:rsid w:val="00751C5E"/>
    <w:rsid w:val="00761EF4"/>
    <w:rsid w:val="00770CC3"/>
    <w:rsid w:val="00772CEC"/>
    <w:rsid w:val="00775466"/>
    <w:rsid w:val="0078155E"/>
    <w:rsid w:val="007943AB"/>
    <w:rsid w:val="007A12B9"/>
    <w:rsid w:val="007B44AD"/>
    <w:rsid w:val="007C0D4C"/>
    <w:rsid w:val="007D17BF"/>
    <w:rsid w:val="007D196D"/>
    <w:rsid w:val="007D3C89"/>
    <w:rsid w:val="007D5DF2"/>
    <w:rsid w:val="007E3674"/>
    <w:rsid w:val="007E6A15"/>
    <w:rsid w:val="007F083A"/>
    <w:rsid w:val="00810599"/>
    <w:rsid w:val="00813A23"/>
    <w:rsid w:val="00813D7F"/>
    <w:rsid w:val="00816BC2"/>
    <w:rsid w:val="00822B12"/>
    <w:rsid w:val="0083327B"/>
    <w:rsid w:val="00842434"/>
    <w:rsid w:val="00843749"/>
    <w:rsid w:val="00844BE2"/>
    <w:rsid w:val="00847DD2"/>
    <w:rsid w:val="00861461"/>
    <w:rsid w:val="00861DB7"/>
    <w:rsid w:val="00862655"/>
    <w:rsid w:val="00865EE6"/>
    <w:rsid w:val="008718B6"/>
    <w:rsid w:val="00872974"/>
    <w:rsid w:val="00873E42"/>
    <w:rsid w:val="00876BBF"/>
    <w:rsid w:val="00880755"/>
    <w:rsid w:val="0088385A"/>
    <w:rsid w:val="00884763"/>
    <w:rsid w:val="00886EB1"/>
    <w:rsid w:val="00892240"/>
    <w:rsid w:val="00892FEA"/>
    <w:rsid w:val="008A00DB"/>
    <w:rsid w:val="008A0806"/>
    <w:rsid w:val="008A38C0"/>
    <w:rsid w:val="008A4B92"/>
    <w:rsid w:val="008A564F"/>
    <w:rsid w:val="008A57AD"/>
    <w:rsid w:val="008C2342"/>
    <w:rsid w:val="008C3939"/>
    <w:rsid w:val="008C7B2E"/>
    <w:rsid w:val="008D1EB2"/>
    <w:rsid w:val="008D288A"/>
    <w:rsid w:val="008D2923"/>
    <w:rsid w:val="008D3648"/>
    <w:rsid w:val="008E4ABC"/>
    <w:rsid w:val="008E508E"/>
    <w:rsid w:val="008F01CE"/>
    <w:rsid w:val="008F2035"/>
    <w:rsid w:val="008F5A0A"/>
    <w:rsid w:val="008F5FFF"/>
    <w:rsid w:val="00901A16"/>
    <w:rsid w:val="0090392D"/>
    <w:rsid w:val="00911321"/>
    <w:rsid w:val="009119D7"/>
    <w:rsid w:val="0091235F"/>
    <w:rsid w:val="00914739"/>
    <w:rsid w:val="00915778"/>
    <w:rsid w:val="00915CF1"/>
    <w:rsid w:val="009217F2"/>
    <w:rsid w:val="00922899"/>
    <w:rsid w:val="00923BA6"/>
    <w:rsid w:val="009246A4"/>
    <w:rsid w:val="009319BC"/>
    <w:rsid w:val="009357D3"/>
    <w:rsid w:val="009371F9"/>
    <w:rsid w:val="009447B1"/>
    <w:rsid w:val="0095344A"/>
    <w:rsid w:val="009575DA"/>
    <w:rsid w:val="00963D54"/>
    <w:rsid w:val="0096458E"/>
    <w:rsid w:val="00970B0D"/>
    <w:rsid w:val="00971AE5"/>
    <w:rsid w:val="00976EC7"/>
    <w:rsid w:val="0098115B"/>
    <w:rsid w:val="00985C31"/>
    <w:rsid w:val="009929F6"/>
    <w:rsid w:val="00994773"/>
    <w:rsid w:val="009967E0"/>
    <w:rsid w:val="009A717D"/>
    <w:rsid w:val="009B0E37"/>
    <w:rsid w:val="009B244F"/>
    <w:rsid w:val="009B4762"/>
    <w:rsid w:val="009B582B"/>
    <w:rsid w:val="009C4DB7"/>
    <w:rsid w:val="009C533F"/>
    <w:rsid w:val="009C72D9"/>
    <w:rsid w:val="009D162A"/>
    <w:rsid w:val="009D4E74"/>
    <w:rsid w:val="009E3834"/>
    <w:rsid w:val="009E6FD1"/>
    <w:rsid w:val="009F6B64"/>
    <w:rsid w:val="00A027B8"/>
    <w:rsid w:val="00A05A0C"/>
    <w:rsid w:val="00A071A1"/>
    <w:rsid w:val="00A0760B"/>
    <w:rsid w:val="00A10319"/>
    <w:rsid w:val="00A11852"/>
    <w:rsid w:val="00A130DA"/>
    <w:rsid w:val="00A165DB"/>
    <w:rsid w:val="00A23409"/>
    <w:rsid w:val="00A25765"/>
    <w:rsid w:val="00A412DF"/>
    <w:rsid w:val="00A42DD7"/>
    <w:rsid w:val="00A50DE9"/>
    <w:rsid w:val="00A524F1"/>
    <w:rsid w:val="00A53E39"/>
    <w:rsid w:val="00A564F1"/>
    <w:rsid w:val="00A61C5E"/>
    <w:rsid w:val="00A62549"/>
    <w:rsid w:val="00A62AC3"/>
    <w:rsid w:val="00A64546"/>
    <w:rsid w:val="00A65506"/>
    <w:rsid w:val="00A71058"/>
    <w:rsid w:val="00A77A37"/>
    <w:rsid w:val="00A839C3"/>
    <w:rsid w:val="00A83CF9"/>
    <w:rsid w:val="00A9012D"/>
    <w:rsid w:val="00A90B5F"/>
    <w:rsid w:val="00A939EA"/>
    <w:rsid w:val="00A951F9"/>
    <w:rsid w:val="00AA79B6"/>
    <w:rsid w:val="00AB2906"/>
    <w:rsid w:val="00AB2F24"/>
    <w:rsid w:val="00AB3563"/>
    <w:rsid w:val="00AB35A0"/>
    <w:rsid w:val="00AB394C"/>
    <w:rsid w:val="00AC697A"/>
    <w:rsid w:val="00AC6F45"/>
    <w:rsid w:val="00AD34C4"/>
    <w:rsid w:val="00AD653A"/>
    <w:rsid w:val="00AF04E5"/>
    <w:rsid w:val="00AF442A"/>
    <w:rsid w:val="00AF445B"/>
    <w:rsid w:val="00AF4985"/>
    <w:rsid w:val="00AF5019"/>
    <w:rsid w:val="00AF7E9E"/>
    <w:rsid w:val="00B00751"/>
    <w:rsid w:val="00B02205"/>
    <w:rsid w:val="00B043B8"/>
    <w:rsid w:val="00B16C44"/>
    <w:rsid w:val="00B17A68"/>
    <w:rsid w:val="00B21493"/>
    <w:rsid w:val="00B32AF4"/>
    <w:rsid w:val="00B37DBF"/>
    <w:rsid w:val="00B46CE0"/>
    <w:rsid w:val="00B474BA"/>
    <w:rsid w:val="00B50A16"/>
    <w:rsid w:val="00B51DEC"/>
    <w:rsid w:val="00B51F70"/>
    <w:rsid w:val="00B5423D"/>
    <w:rsid w:val="00B640A7"/>
    <w:rsid w:val="00B65614"/>
    <w:rsid w:val="00B658EF"/>
    <w:rsid w:val="00B80D8E"/>
    <w:rsid w:val="00B814B0"/>
    <w:rsid w:val="00B8524C"/>
    <w:rsid w:val="00B90001"/>
    <w:rsid w:val="00BA03E8"/>
    <w:rsid w:val="00BA2D98"/>
    <w:rsid w:val="00BA5BB1"/>
    <w:rsid w:val="00BA775B"/>
    <w:rsid w:val="00BC14DC"/>
    <w:rsid w:val="00BD07DA"/>
    <w:rsid w:val="00BD0C93"/>
    <w:rsid w:val="00BE10EB"/>
    <w:rsid w:val="00BE1E93"/>
    <w:rsid w:val="00C10531"/>
    <w:rsid w:val="00C14FBA"/>
    <w:rsid w:val="00C16F72"/>
    <w:rsid w:val="00C26855"/>
    <w:rsid w:val="00C3162D"/>
    <w:rsid w:val="00C32FF7"/>
    <w:rsid w:val="00C33CCB"/>
    <w:rsid w:val="00C34962"/>
    <w:rsid w:val="00C43C8F"/>
    <w:rsid w:val="00C44362"/>
    <w:rsid w:val="00C50EF3"/>
    <w:rsid w:val="00C52301"/>
    <w:rsid w:val="00C523C1"/>
    <w:rsid w:val="00C53A49"/>
    <w:rsid w:val="00C53F7D"/>
    <w:rsid w:val="00C55268"/>
    <w:rsid w:val="00C576C8"/>
    <w:rsid w:val="00C62172"/>
    <w:rsid w:val="00C62A29"/>
    <w:rsid w:val="00C70489"/>
    <w:rsid w:val="00C76125"/>
    <w:rsid w:val="00C84132"/>
    <w:rsid w:val="00C84FEC"/>
    <w:rsid w:val="00C901FA"/>
    <w:rsid w:val="00C9699C"/>
    <w:rsid w:val="00C96EB4"/>
    <w:rsid w:val="00CA36A8"/>
    <w:rsid w:val="00CA639D"/>
    <w:rsid w:val="00CB0A3C"/>
    <w:rsid w:val="00CB1B63"/>
    <w:rsid w:val="00CB1C10"/>
    <w:rsid w:val="00CB43DA"/>
    <w:rsid w:val="00CB5467"/>
    <w:rsid w:val="00CB71C8"/>
    <w:rsid w:val="00CC1DE6"/>
    <w:rsid w:val="00CC2194"/>
    <w:rsid w:val="00CC56DB"/>
    <w:rsid w:val="00CC724A"/>
    <w:rsid w:val="00CD72DD"/>
    <w:rsid w:val="00CE5ACA"/>
    <w:rsid w:val="00CE5C98"/>
    <w:rsid w:val="00CE6888"/>
    <w:rsid w:val="00CE767A"/>
    <w:rsid w:val="00CF79EF"/>
    <w:rsid w:val="00D01D12"/>
    <w:rsid w:val="00D04FA9"/>
    <w:rsid w:val="00D077E5"/>
    <w:rsid w:val="00D15202"/>
    <w:rsid w:val="00D20D01"/>
    <w:rsid w:val="00D33786"/>
    <w:rsid w:val="00D4071E"/>
    <w:rsid w:val="00D421CA"/>
    <w:rsid w:val="00D44DC6"/>
    <w:rsid w:val="00D467E0"/>
    <w:rsid w:val="00D535B8"/>
    <w:rsid w:val="00D556EF"/>
    <w:rsid w:val="00D63221"/>
    <w:rsid w:val="00D72581"/>
    <w:rsid w:val="00D74125"/>
    <w:rsid w:val="00D81A23"/>
    <w:rsid w:val="00D84C5E"/>
    <w:rsid w:val="00D86363"/>
    <w:rsid w:val="00DB5D70"/>
    <w:rsid w:val="00DC0075"/>
    <w:rsid w:val="00DC1BBD"/>
    <w:rsid w:val="00DD4A04"/>
    <w:rsid w:val="00DD4D1A"/>
    <w:rsid w:val="00DD55A6"/>
    <w:rsid w:val="00DE3724"/>
    <w:rsid w:val="00DE4455"/>
    <w:rsid w:val="00DF0811"/>
    <w:rsid w:val="00DF34C1"/>
    <w:rsid w:val="00DF45CC"/>
    <w:rsid w:val="00DF45E0"/>
    <w:rsid w:val="00E01062"/>
    <w:rsid w:val="00E01B57"/>
    <w:rsid w:val="00E036E8"/>
    <w:rsid w:val="00E06CEE"/>
    <w:rsid w:val="00E10FF6"/>
    <w:rsid w:val="00E118AA"/>
    <w:rsid w:val="00E129E9"/>
    <w:rsid w:val="00E15E79"/>
    <w:rsid w:val="00E176B5"/>
    <w:rsid w:val="00E20AEC"/>
    <w:rsid w:val="00E20B9C"/>
    <w:rsid w:val="00E210CD"/>
    <w:rsid w:val="00E21923"/>
    <w:rsid w:val="00E27A76"/>
    <w:rsid w:val="00E33515"/>
    <w:rsid w:val="00E341E6"/>
    <w:rsid w:val="00E358BF"/>
    <w:rsid w:val="00E4395E"/>
    <w:rsid w:val="00E45218"/>
    <w:rsid w:val="00E45C22"/>
    <w:rsid w:val="00E5187F"/>
    <w:rsid w:val="00E53085"/>
    <w:rsid w:val="00E54306"/>
    <w:rsid w:val="00E55104"/>
    <w:rsid w:val="00E55C2E"/>
    <w:rsid w:val="00E57F66"/>
    <w:rsid w:val="00E64228"/>
    <w:rsid w:val="00E64A38"/>
    <w:rsid w:val="00E70664"/>
    <w:rsid w:val="00E718D0"/>
    <w:rsid w:val="00E729D7"/>
    <w:rsid w:val="00E833C0"/>
    <w:rsid w:val="00E848E2"/>
    <w:rsid w:val="00E90428"/>
    <w:rsid w:val="00E911D7"/>
    <w:rsid w:val="00E944C3"/>
    <w:rsid w:val="00EA0C47"/>
    <w:rsid w:val="00EA40E0"/>
    <w:rsid w:val="00EA4118"/>
    <w:rsid w:val="00EB029F"/>
    <w:rsid w:val="00EB15AC"/>
    <w:rsid w:val="00EB5EAC"/>
    <w:rsid w:val="00EC04D5"/>
    <w:rsid w:val="00EC6B3B"/>
    <w:rsid w:val="00EC7A54"/>
    <w:rsid w:val="00ED40F4"/>
    <w:rsid w:val="00EE56B1"/>
    <w:rsid w:val="00EF59A0"/>
    <w:rsid w:val="00F06AE4"/>
    <w:rsid w:val="00F0776C"/>
    <w:rsid w:val="00F174BB"/>
    <w:rsid w:val="00F17696"/>
    <w:rsid w:val="00F25129"/>
    <w:rsid w:val="00F251A1"/>
    <w:rsid w:val="00F267B4"/>
    <w:rsid w:val="00F269F8"/>
    <w:rsid w:val="00F27301"/>
    <w:rsid w:val="00F342D9"/>
    <w:rsid w:val="00F373D6"/>
    <w:rsid w:val="00F40B57"/>
    <w:rsid w:val="00F43CCA"/>
    <w:rsid w:val="00F509C8"/>
    <w:rsid w:val="00F5359F"/>
    <w:rsid w:val="00F53797"/>
    <w:rsid w:val="00F56022"/>
    <w:rsid w:val="00F562EA"/>
    <w:rsid w:val="00F57A77"/>
    <w:rsid w:val="00F662CA"/>
    <w:rsid w:val="00F66989"/>
    <w:rsid w:val="00F67766"/>
    <w:rsid w:val="00F71F18"/>
    <w:rsid w:val="00F7298A"/>
    <w:rsid w:val="00F734C7"/>
    <w:rsid w:val="00F82E85"/>
    <w:rsid w:val="00F83112"/>
    <w:rsid w:val="00FA12C2"/>
    <w:rsid w:val="00FA23A2"/>
    <w:rsid w:val="00FA2629"/>
    <w:rsid w:val="00FA65A4"/>
    <w:rsid w:val="00FB36E3"/>
    <w:rsid w:val="00FB4CF9"/>
    <w:rsid w:val="00FB5368"/>
    <w:rsid w:val="00FC7005"/>
    <w:rsid w:val="00FD1119"/>
    <w:rsid w:val="00FD2E54"/>
    <w:rsid w:val="00FD5EB1"/>
    <w:rsid w:val="00FE3340"/>
    <w:rsid w:val="00FF0EE3"/>
    <w:rsid w:val="00FF125B"/>
    <w:rsid w:val="00FF1F61"/>
    <w:rsid w:val="00FF277B"/>
    <w:rsid w:val="00FF5115"/>
    <w:rsid w:val="00FF597F"/>
    <w:rsid w:val="00FF5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BF7"/>
  </w:style>
  <w:style w:type="paragraph" w:styleId="Heading1">
    <w:name w:val="heading 1"/>
    <w:basedOn w:val="Normal"/>
    <w:next w:val="Normal"/>
    <w:link w:val="Heading1Char"/>
    <w:uiPriority w:val="9"/>
    <w:qFormat/>
    <w:rsid w:val="00CB43DA"/>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386D01"/>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386D01"/>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386D01"/>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customStyle="1" w:styleId="UnresolvedMention1">
    <w:name w:val="Unresolved Mention1"/>
    <w:basedOn w:val="DefaultParagraphFont"/>
    <w:uiPriority w:val="99"/>
    <w:semiHidden/>
    <w:unhideWhenUsed/>
    <w:rsid w:val="00373EDF"/>
    <w:rPr>
      <w:color w:val="605E5C"/>
      <w:shd w:val="clear" w:color="auto" w:fill="E1DFDD"/>
    </w:rPr>
  </w:style>
  <w:style w:type="character" w:customStyle="1" w:styleId="UnresolvedMention">
    <w:name w:val="Unresolved Mention"/>
    <w:basedOn w:val="DefaultParagraphFont"/>
    <w:uiPriority w:val="99"/>
    <w:semiHidden/>
    <w:unhideWhenUsed/>
    <w:rsid w:val="006203A3"/>
    <w:rPr>
      <w:color w:val="605E5C"/>
      <w:shd w:val="clear" w:color="auto" w:fill="E1DFDD"/>
    </w:rPr>
  </w:style>
  <w:style w:type="character" w:customStyle="1" w:styleId="Heading1Char">
    <w:name w:val="Heading 1 Char"/>
    <w:basedOn w:val="DefaultParagraphFont"/>
    <w:link w:val="Heading1"/>
    <w:uiPriority w:val="9"/>
    <w:rsid w:val="00CB43DA"/>
    <w:rPr>
      <w:rFonts w:ascii="Arial" w:hAnsi="Arial" w:cs="Arial"/>
      <w:b/>
      <w:bCs/>
      <w:sz w:val="52"/>
      <w:szCs w:val="52"/>
    </w:rPr>
  </w:style>
  <w:style w:type="character" w:customStyle="1" w:styleId="Heading2Char">
    <w:name w:val="Heading 2 Char"/>
    <w:basedOn w:val="DefaultParagraphFont"/>
    <w:link w:val="Heading2"/>
    <w:uiPriority w:val="9"/>
    <w:rsid w:val="00386D01"/>
    <w:rPr>
      <w:rFonts w:ascii="Arial" w:hAnsi="Arial" w:cs="Arial"/>
      <w:b/>
      <w:bCs/>
      <w:sz w:val="48"/>
      <w:szCs w:val="48"/>
    </w:rPr>
  </w:style>
  <w:style w:type="character" w:customStyle="1" w:styleId="Heading3Char">
    <w:name w:val="Heading 3 Char"/>
    <w:basedOn w:val="DefaultParagraphFont"/>
    <w:link w:val="Heading3"/>
    <w:uiPriority w:val="9"/>
    <w:rsid w:val="00386D01"/>
    <w:rPr>
      <w:rFonts w:ascii="Arial" w:hAnsi="Arial" w:cs="Arial"/>
      <w:b/>
      <w:bCs/>
      <w:sz w:val="44"/>
      <w:szCs w:val="44"/>
    </w:rPr>
  </w:style>
  <w:style w:type="character" w:customStyle="1" w:styleId="Heading4Char">
    <w:name w:val="Heading 4 Char"/>
    <w:basedOn w:val="DefaultParagraphFont"/>
    <w:link w:val="Heading4"/>
    <w:uiPriority w:val="9"/>
    <w:rsid w:val="00386D01"/>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393301">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442216931">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0CD4-E1F1-4EFA-B559-C7C95FB1FC7C}">
  <ds:schemaRefs>
    <ds:schemaRef ds:uri="http://www.w3.org/2001/XMLSchema"/>
  </ds:schemaRefs>
</ds:datastoreItem>
</file>

<file path=customXml/itemProps2.xml><?xml version="1.0" encoding="utf-8"?>
<ds:datastoreItem xmlns:ds="http://schemas.openxmlformats.org/officeDocument/2006/customXml" ds:itemID="{88F2F43A-20F9-4EEC-9676-966A1E2F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2463</Words>
  <Characters>14044</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Belle Hann</cp:lastModifiedBy>
  <cp:revision>2</cp:revision>
  <cp:lastPrinted>2017-06-15T01:38:00Z</cp:lastPrinted>
  <dcterms:created xsi:type="dcterms:W3CDTF">2021-06-07T04:31:00Z</dcterms:created>
  <dcterms:modified xsi:type="dcterms:W3CDTF">2021-06-07T04:31:00Z</dcterms:modified>
</cp:coreProperties>
</file>