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3C2D" w14:textId="1BEC41F4" w:rsidR="00115C43" w:rsidRPr="00733DCF" w:rsidRDefault="00115C43" w:rsidP="00733DCF">
      <w:pPr>
        <w:pStyle w:val="Heading1"/>
      </w:pPr>
      <w:bookmarkStart w:id="0" w:name="_GoBack"/>
      <w:bookmarkEnd w:id="0"/>
      <w:r w:rsidRPr="00733DCF">
        <w:t>Knox Children and Family Centre Wantirna South Access Key</w:t>
      </w:r>
    </w:p>
    <w:p w14:paraId="085D4E89" w14:textId="77777777" w:rsidR="00115C43" w:rsidRPr="00733DCF" w:rsidRDefault="00115C43" w:rsidP="00C10531">
      <w:pPr>
        <w:rPr>
          <w:rFonts w:ascii="Arial" w:hAnsi="Arial" w:cs="Arial"/>
          <w:b/>
          <w:bCs/>
          <w:sz w:val="36"/>
          <w:szCs w:val="36"/>
        </w:rPr>
      </w:pPr>
      <w:r w:rsidRPr="00733DCF">
        <w:rPr>
          <w:rFonts w:ascii="Arial" w:hAnsi="Arial" w:cs="Arial"/>
          <w:b/>
          <w:bCs/>
          <w:sz w:val="36"/>
          <w:szCs w:val="36"/>
        </w:rPr>
        <w:t>81 Argyle Way, Wantirna South</w:t>
      </w:r>
    </w:p>
    <w:p w14:paraId="7E9A9C7B" w14:textId="77777777" w:rsidR="00115C43" w:rsidRPr="00733DCF" w:rsidRDefault="00115C43" w:rsidP="00C10531">
      <w:pPr>
        <w:rPr>
          <w:rFonts w:ascii="Arial" w:hAnsi="Arial" w:cs="Arial"/>
          <w:b/>
          <w:bCs/>
          <w:sz w:val="36"/>
          <w:szCs w:val="36"/>
        </w:rPr>
      </w:pPr>
      <w:r w:rsidRPr="00733DCF">
        <w:rPr>
          <w:rFonts w:ascii="Arial" w:hAnsi="Arial" w:cs="Arial"/>
          <w:b/>
          <w:bCs/>
          <w:sz w:val="36"/>
          <w:szCs w:val="36"/>
        </w:rPr>
        <w:t>Phone: (03) 9837 9600</w:t>
      </w:r>
    </w:p>
    <w:p w14:paraId="0C721C2A" w14:textId="77777777" w:rsidR="00115C43" w:rsidRPr="00733DCF" w:rsidRDefault="00115C43" w:rsidP="00C10531">
      <w:pPr>
        <w:rPr>
          <w:rFonts w:ascii="Arial" w:hAnsi="Arial" w:cs="Arial"/>
          <w:b/>
          <w:bCs/>
          <w:sz w:val="36"/>
          <w:szCs w:val="36"/>
        </w:rPr>
      </w:pPr>
      <w:r w:rsidRPr="00733DCF">
        <w:rPr>
          <w:rFonts w:ascii="Arial" w:hAnsi="Arial" w:cs="Arial"/>
          <w:b/>
          <w:bCs/>
          <w:sz w:val="36"/>
          <w:szCs w:val="36"/>
        </w:rPr>
        <w:t>Website: http://www.knox.vic.gov.au/childcarenetwork</w:t>
      </w:r>
    </w:p>
    <w:p w14:paraId="10AF25F1" w14:textId="77777777" w:rsidR="00115C43" w:rsidRPr="00733DCF" w:rsidRDefault="00115C43" w:rsidP="00826E51">
      <w:pPr>
        <w:rPr>
          <w:rFonts w:ascii="Arial" w:hAnsi="Arial" w:cs="Arial"/>
          <w:b/>
          <w:bCs/>
          <w:sz w:val="36"/>
          <w:szCs w:val="36"/>
        </w:rPr>
      </w:pPr>
      <w:bookmarkStart w:id="1" w:name="_Hlk22906654"/>
      <w:r w:rsidRPr="00733DCF">
        <w:rPr>
          <w:rFonts w:ascii="Arial" w:hAnsi="Arial" w:cs="Arial"/>
          <w:b/>
          <w:bCs/>
          <w:sz w:val="36"/>
          <w:szCs w:val="36"/>
        </w:rPr>
        <w:t>Updated May 2021</w:t>
      </w:r>
    </w:p>
    <w:p w14:paraId="2A4F483F" w14:textId="77777777" w:rsidR="00115C43" w:rsidRPr="00733DCF" w:rsidRDefault="00115C43" w:rsidP="00826E51">
      <w:pPr>
        <w:spacing w:after="200" w:line="276" w:lineRule="auto"/>
        <w:rPr>
          <w:rFonts w:ascii="Arial" w:hAnsi="Arial" w:cs="Arial"/>
          <w:b/>
          <w:bCs/>
          <w:sz w:val="36"/>
          <w:szCs w:val="36"/>
        </w:rPr>
      </w:pPr>
      <w:r w:rsidRPr="00733DCF">
        <w:rPr>
          <w:rFonts w:ascii="Arial" w:hAnsi="Arial" w:cs="Arial"/>
          <w:b/>
          <w:bCs/>
          <w:sz w:val="36"/>
          <w:szCs w:val="36"/>
        </w:rPr>
        <w:t>Version 2.0</w:t>
      </w:r>
      <w:bookmarkEnd w:id="1"/>
    </w:p>
    <w:p w14:paraId="3E936D7B" w14:textId="77777777" w:rsidR="00115C43" w:rsidRPr="00733DCF" w:rsidRDefault="00115C43" w:rsidP="007C040C">
      <w:pPr>
        <w:pStyle w:val="Heading2"/>
      </w:pPr>
      <w:r w:rsidRPr="00733DCF">
        <w:t>Glossary</w:t>
      </w:r>
    </w:p>
    <w:p w14:paraId="38DBE44C" w14:textId="77777777" w:rsidR="00115C43" w:rsidRPr="00733DCF" w:rsidRDefault="00115C43" w:rsidP="00843749">
      <w:pPr>
        <w:rPr>
          <w:rFonts w:ascii="Arial" w:hAnsi="Arial" w:cs="Arial"/>
          <w:b/>
          <w:bCs/>
          <w:sz w:val="36"/>
          <w:szCs w:val="36"/>
        </w:rPr>
      </w:pPr>
      <w:r w:rsidRPr="00733DCF">
        <w:rPr>
          <w:rFonts w:ascii="Arial" w:hAnsi="Arial" w:cs="Arial"/>
          <w:b/>
          <w:bCs/>
          <w:sz w:val="36"/>
          <w:szCs w:val="36"/>
        </w:rPr>
        <w:t>AFFL – Above Finished Floor Level.</w:t>
      </w:r>
    </w:p>
    <w:p w14:paraId="66D1FE90" w14:textId="77777777" w:rsidR="00115C43" w:rsidRPr="00733DCF" w:rsidRDefault="00115C43" w:rsidP="00843749">
      <w:pPr>
        <w:rPr>
          <w:rFonts w:ascii="Arial" w:hAnsi="Arial" w:cs="Arial"/>
          <w:b/>
          <w:bCs/>
          <w:sz w:val="36"/>
          <w:szCs w:val="36"/>
        </w:rPr>
      </w:pPr>
      <w:r w:rsidRPr="00733DCF">
        <w:rPr>
          <w:rFonts w:ascii="Arial" w:hAnsi="Arial" w:cs="Arial"/>
          <w:b/>
          <w:bCs/>
          <w:sz w:val="36"/>
          <w:szCs w:val="36"/>
        </w:rPr>
        <w:t xml:space="preserve">HHSH – Hand Held Shower Hose. </w:t>
      </w:r>
    </w:p>
    <w:p w14:paraId="211FDB0B" w14:textId="77777777" w:rsidR="00115C43" w:rsidRPr="00733DCF" w:rsidRDefault="00115C43" w:rsidP="00843749">
      <w:pPr>
        <w:spacing w:after="200" w:line="276" w:lineRule="auto"/>
        <w:rPr>
          <w:rFonts w:ascii="Arial" w:hAnsi="Arial" w:cs="Arial"/>
          <w:b/>
          <w:bCs/>
          <w:sz w:val="36"/>
          <w:szCs w:val="36"/>
        </w:rPr>
      </w:pPr>
      <w:r w:rsidRPr="00733DCF">
        <w:rPr>
          <w:rFonts w:ascii="Arial" w:hAnsi="Arial" w:cs="Arial"/>
          <w:b/>
          <w:bCs/>
          <w:sz w:val="36"/>
          <w:szCs w:val="36"/>
        </w:rPr>
        <w:t>TGSI - Tactile ground surface indicators. A tactile ground surface to assist pedestrians who are visually impaired. Often found on footpaths, stairs and train station platforms.</w:t>
      </w:r>
    </w:p>
    <w:p w14:paraId="5E22EAB8" w14:textId="77777777" w:rsidR="00115C43" w:rsidRPr="00733DCF" w:rsidRDefault="00115C43" w:rsidP="007C040C">
      <w:pPr>
        <w:pStyle w:val="Heading2"/>
      </w:pPr>
      <w:r w:rsidRPr="00733DCF">
        <w:t>Guidelines</w:t>
      </w:r>
    </w:p>
    <w:p w14:paraId="7C9377BF"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Thank you for choosing to use an Access Key for Knox Children and Family Centre Wantirna South.</w:t>
      </w:r>
    </w:p>
    <w:p w14:paraId="4065D199"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For your Access Key to be successful, we recommend you follow these guidelines:</w:t>
      </w:r>
    </w:p>
    <w:p w14:paraId="1D26B420"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lastRenderedPageBreak/>
        <w:t>Access Keys preferably to be obtained two weeks in advance of visit.</w:t>
      </w:r>
    </w:p>
    <w:p w14:paraId="70D8E56C"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Access Keys to be read calmly and confidently in an environment free of distractions.</w:t>
      </w:r>
    </w:p>
    <w:p w14:paraId="4BE64A1C"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An adult/carer is to read the Access Key with the participant as often as required, to ensure the participant understands the Access Key.</w:t>
      </w:r>
    </w:p>
    <w:p w14:paraId="5CB5E0F9"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Help the participant comprehend the key points of the Access Key, consistently monitoring for level of understanding.</w:t>
      </w:r>
    </w:p>
    <w:p w14:paraId="48849144"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If using the Access Key as a reflective tool, enjoy the pivotal link between experience and recall after the visit has taken place.</w:t>
      </w:r>
    </w:p>
    <w:p w14:paraId="20C5AB42" w14:textId="77777777" w:rsidR="00115C43" w:rsidRPr="00733DCF" w:rsidRDefault="00115C43" w:rsidP="002C4BC3">
      <w:pPr>
        <w:rPr>
          <w:rFonts w:ascii="Arial" w:hAnsi="Arial" w:cs="Arial"/>
          <w:b/>
          <w:bCs/>
          <w:sz w:val="36"/>
          <w:szCs w:val="36"/>
        </w:rPr>
      </w:pPr>
      <w:r w:rsidRPr="00733DCF">
        <w:rPr>
          <w:rFonts w:ascii="Arial" w:hAnsi="Arial" w:cs="Arial"/>
          <w:b/>
          <w:bCs/>
          <w:sz w:val="36"/>
          <w:szCs w:val="36"/>
        </w:rPr>
        <w:t>Once the visit has taken place, revisit the Access Key to celebrate success.</w:t>
      </w:r>
    </w:p>
    <w:p w14:paraId="5A47B660" w14:textId="2E392C4F" w:rsidR="00115C43" w:rsidRPr="00733DCF" w:rsidRDefault="00115C43" w:rsidP="002C4BC3">
      <w:pPr>
        <w:rPr>
          <w:rFonts w:ascii="Arial" w:hAnsi="Arial" w:cs="Arial"/>
          <w:b/>
          <w:bCs/>
          <w:sz w:val="36"/>
          <w:szCs w:val="36"/>
        </w:rPr>
      </w:pPr>
      <w:r w:rsidRPr="00733DCF">
        <w:rPr>
          <w:rFonts w:ascii="Arial" w:hAnsi="Arial" w:cs="Arial"/>
          <w:b/>
          <w:bCs/>
          <w:sz w:val="36"/>
          <w:szCs w:val="36"/>
        </w:rPr>
        <w:t>Download Access Key in its entirety -</w:t>
      </w:r>
      <w:r w:rsidR="00DE2DEB">
        <w:rPr>
          <w:rFonts w:ascii="Arial" w:hAnsi="Arial" w:cs="Arial"/>
          <w:b/>
          <w:bCs/>
          <w:sz w:val="36"/>
          <w:szCs w:val="36"/>
        </w:rPr>
        <w:t xml:space="preserve"> </w:t>
      </w:r>
      <w:r w:rsidR="00346BE4">
        <w:rPr>
          <w:rFonts w:ascii="Arial" w:hAnsi="Arial" w:cs="Arial"/>
          <w:b/>
          <w:bCs/>
          <w:sz w:val="36"/>
          <w:szCs w:val="36"/>
        </w:rPr>
        <w:t>33</w:t>
      </w:r>
      <w:r w:rsidRPr="00733DCF">
        <w:rPr>
          <w:rFonts w:ascii="Arial" w:hAnsi="Arial" w:cs="Arial"/>
          <w:b/>
          <w:bCs/>
          <w:sz w:val="36"/>
          <w:szCs w:val="36"/>
        </w:rPr>
        <w:t xml:space="preserve"> pages in total.</w:t>
      </w:r>
    </w:p>
    <w:p w14:paraId="201C0810" w14:textId="77777777" w:rsidR="00115C43" w:rsidRPr="00733DCF" w:rsidRDefault="00115C43" w:rsidP="00826E51">
      <w:pPr>
        <w:rPr>
          <w:rFonts w:ascii="Arial" w:hAnsi="Arial" w:cs="Arial"/>
          <w:b/>
          <w:bCs/>
          <w:sz w:val="36"/>
          <w:szCs w:val="36"/>
        </w:rPr>
      </w:pPr>
      <w:r w:rsidRPr="00733DCF">
        <w:rPr>
          <w:rFonts w:ascii="Arial" w:hAnsi="Arial" w:cs="Arial"/>
          <w:b/>
          <w:bCs/>
          <w:sz w:val="36"/>
          <w:szCs w:val="36"/>
        </w:rPr>
        <w:t>It is important to let us know if your child has any allergies or medical conditions. See staff to acquire appropriate documentation. Must be completed before child can commence.</w:t>
      </w:r>
    </w:p>
    <w:p w14:paraId="11281809" w14:textId="77777777" w:rsidR="00115C43" w:rsidRPr="00733DCF" w:rsidRDefault="00115C43" w:rsidP="00843749">
      <w:pPr>
        <w:spacing w:after="200" w:line="276" w:lineRule="auto"/>
        <w:rPr>
          <w:rFonts w:ascii="Arial" w:hAnsi="Arial" w:cs="Arial"/>
          <w:b/>
          <w:bCs/>
          <w:sz w:val="36"/>
          <w:szCs w:val="36"/>
        </w:rPr>
      </w:pPr>
      <w:r w:rsidRPr="00733DCF">
        <w:rPr>
          <w:rFonts w:ascii="Arial" w:hAnsi="Arial" w:cs="Arial"/>
          <w:b/>
          <w:bCs/>
          <w:sz w:val="36"/>
          <w:szCs w:val="36"/>
        </w:rPr>
        <w:lastRenderedPageBreak/>
        <w:t>Please do not share security or allow other families to enter the facility who are not registered.</w:t>
      </w:r>
    </w:p>
    <w:p w14:paraId="4A2ECBA3" w14:textId="77777777" w:rsidR="00115C43" w:rsidRPr="00733DCF" w:rsidRDefault="00115C43" w:rsidP="007C040C">
      <w:pPr>
        <w:pStyle w:val="Heading2"/>
      </w:pPr>
      <w:r w:rsidRPr="00733DCF">
        <w:t>Did You Know?</w:t>
      </w:r>
    </w:p>
    <w:p w14:paraId="429D17C8" w14:textId="77777777" w:rsidR="00115C43" w:rsidRPr="00733DCF" w:rsidRDefault="00115C43" w:rsidP="00E73BD9">
      <w:pPr>
        <w:rPr>
          <w:rFonts w:ascii="Arial" w:hAnsi="Arial" w:cs="Arial"/>
          <w:b/>
          <w:bCs/>
          <w:sz w:val="36"/>
          <w:szCs w:val="36"/>
        </w:rPr>
      </w:pPr>
      <w:r w:rsidRPr="00733DCF">
        <w:rPr>
          <w:rFonts w:ascii="Arial" w:hAnsi="Arial" w:cs="Arial"/>
          <w:b/>
          <w:bCs/>
          <w:sz w:val="36"/>
          <w:szCs w:val="36"/>
        </w:rPr>
        <w:t>Knox Children and Family Centre Wantirna South is proudly owned and operated by Knox City Council.</w:t>
      </w:r>
    </w:p>
    <w:p w14:paraId="42D93BF7" w14:textId="4F8EAF29" w:rsidR="00115C43" w:rsidRPr="00733DCF" w:rsidRDefault="00733DCF" w:rsidP="00E73BD9">
      <w:pPr>
        <w:rPr>
          <w:rFonts w:ascii="Arial" w:hAnsi="Arial" w:cs="Arial"/>
          <w:b/>
          <w:bCs/>
          <w:sz w:val="36"/>
          <w:szCs w:val="36"/>
        </w:rPr>
      </w:pPr>
      <w:r>
        <w:rPr>
          <w:rFonts w:ascii="Arial" w:hAnsi="Arial" w:cs="Arial"/>
          <w:b/>
          <w:bCs/>
          <w:sz w:val="36"/>
          <w:szCs w:val="36"/>
        </w:rPr>
        <w:t>V</w:t>
      </w:r>
      <w:r w:rsidR="00115C43" w:rsidRPr="00733DCF">
        <w:rPr>
          <w:rFonts w:ascii="Arial" w:hAnsi="Arial" w:cs="Arial"/>
          <w:b/>
          <w:bCs/>
          <w:sz w:val="36"/>
          <w:szCs w:val="36"/>
        </w:rPr>
        <w:t>iew Knox Community Access and Equity Implementation Plan 2017 – 2022.</w:t>
      </w:r>
    </w:p>
    <w:p w14:paraId="22DE5065" w14:textId="77777777" w:rsidR="00115C43" w:rsidRPr="00733DCF" w:rsidRDefault="00115C43" w:rsidP="00E73BD9">
      <w:pPr>
        <w:spacing w:after="200" w:line="276" w:lineRule="auto"/>
        <w:rPr>
          <w:rStyle w:val="Hyperlink"/>
          <w:rFonts w:ascii="Arial" w:hAnsi="Arial" w:cs="Arial"/>
          <w:b/>
          <w:bCs/>
          <w:sz w:val="36"/>
          <w:szCs w:val="36"/>
        </w:rPr>
      </w:pPr>
      <w:r w:rsidRPr="00733DCF">
        <w:rPr>
          <w:rFonts w:ascii="Arial" w:hAnsi="Arial" w:cs="Arial"/>
          <w:b/>
          <w:bCs/>
          <w:sz w:val="36"/>
          <w:szCs w:val="36"/>
        </w:rPr>
        <w:t>http://www.knox.vic.gov.au/files/Community/Knox_Community_Access_and_Equity_Implementation_Plan_2017-2022.pdf</w:t>
      </w:r>
    </w:p>
    <w:p w14:paraId="45BEE81E" w14:textId="77777777" w:rsidR="00115C43" w:rsidRPr="00733DCF" w:rsidRDefault="00115C43" w:rsidP="00343986">
      <w:pPr>
        <w:rPr>
          <w:rFonts w:ascii="Arial" w:hAnsi="Arial" w:cs="Arial"/>
          <w:b/>
          <w:bCs/>
          <w:color w:val="222222"/>
          <w:sz w:val="36"/>
          <w:szCs w:val="36"/>
          <w:shd w:val="clear" w:color="auto" w:fill="FFFFFF"/>
        </w:rPr>
      </w:pPr>
      <w:r w:rsidRPr="00733DCF">
        <w:rPr>
          <w:rFonts w:ascii="Arial" w:hAnsi="Arial" w:cs="Arial"/>
          <w:b/>
          <w:bCs/>
          <w:color w:val="222222"/>
          <w:sz w:val="36"/>
          <w:szCs w:val="36"/>
          <w:shd w:val="clear" w:color="auto" w:fill="FFFFFF"/>
        </w:rPr>
        <w:t xml:space="preserve">For opening hours, fees or bookings, please visit our </w:t>
      </w:r>
      <w:r w:rsidRPr="00733DCF">
        <w:rPr>
          <w:rFonts w:ascii="Arial" w:hAnsi="Arial" w:cs="Arial"/>
          <w:b/>
          <w:bCs/>
          <w:sz w:val="36"/>
          <w:szCs w:val="36"/>
          <w:shd w:val="clear" w:color="auto" w:fill="FFFFFF"/>
        </w:rPr>
        <w:t>website</w:t>
      </w:r>
      <w:r w:rsidRPr="00733DCF">
        <w:rPr>
          <w:rFonts w:ascii="Arial" w:hAnsi="Arial" w:cs="Arial"/>
          <w:b/>
          <w:bCs/>
          <w:color w:val="222222"/>
          <w:sz w:val="36"/>
          <w:szCs w:val="36"/>
          <w:shd w:val="clear" w:color="auto" w:fill="FFFFFF"/>
        </w:rPr>
        <w:t xml:space="preserve"> or call (03) 9837 9600.</w:t>
      </w:r>
    </w:p>
    <w:p w14:paraId="47DB8DEE" w14:textId="77777777" w:rsidR="00115C43" w:rsidRPr="00733DCF" w:rsidRDefault="00115C43" w:rsidP="00343986">
      <w:pPr>
        <w:rPr>
          <w:rFonts w:ascii="Arial" w:hAnsi="Arial" w:cs="Arial"/>
          <w:b/>
          <w:bCs/>
          <w:sz w:val="36"/>
          <w:szCs w:val="36"/>
        </w:rPr>
      </w:pPr>
      <w:r w:rsidRPr="00733DCF">
        <w:rPr>
          <w:rFonts w:ascii="Arial" w:hAnsi="Arial" w:cs="Arial"/>
          <w:b/>
          <w:bCs/>
          <w:sz w:val="36"/>
          <w:szCs w:val="36"/>
        </w:rPr>
        <w:t>http://www.knox.vic.gov.au/childcarenetwork</w:t>
      </w:r>
    </w:p>
    <w:p w14:paraId="4CE0C4CB" w14:textId="3D7FE25D" w:rsidR="00115C43" w:rsidRPr="00733DCF" w:rsidRDefault="00115C43" w:rsidP="00E73BD9">
      <w:pPr>
        <w:spacing w:after="200" w:line="276" w:lineRule="auto"/>
        <w:rPr>
          <w:rFonts w:ascii="Arial" w:hAnsi="Arial" w:cs="Arial"/>
          <w:b/>
          <w:bCs/>
          <w:sz w:val="36"/>
          <w:szCs w:val="36"/>
        </w:rPr>
      </w:pPr>
      <w:r w:rsidRPr="00733DCF">
        <w:rPr>
          <w:rFonts w:ascii="Arial" w:hAnsi="Arial" w:cs="Arial"/>
          <w:b/>
          <w:bCs/>
          <w:sz w:val="36"/>
          <w:szCs w:val="36"/>
        </w:rPr>
        <w:t xml:space="preserve">We provide a range of services including maternal and child health, four-year old sessional Kindergarten, playgroups, long day care and occasional care. Session times are subject to availability. </w:t>
      </w:r>
    </w:p>
    <w:p w14:paraId="65EA77B6" w14:textId="77777777" w:rsidR="00115C43" w:rsidRPr="00733DCF" w:rsidRDefault="00115C43" w:rsidP="00E73BD9">
      <w:pPr>
        <w:spacing w:after="200" w:line="276" w:lineRule="auto"/>
        <w:rPr>
          <w:rFonts w:ascii="Arial" w:hAnsi="Arial" w:cs="Arial"/>
          <w:b/>
          <w:bCs/>
          <w:sz w:val="36"/>
          <w:szCs w:val="36"/>
        </w:rPr>
      </w:pPr>
      <w:r w:rsidRPr="00733DCF">
        <w:rPr>
          <w:rFonts w:ascii="Arial" w:hAnsi="Arial" w:cs="Arial"/>
          <w:b/>
          <w:bCs/>
          <w:sz w:val="36"/>
          <w:szCs w:val="36"/>
        </w:rPr>
        <w:t xml:space="preserve">In each learning space, there is access to a large, multi-aged, shared outdoor learning area, a children’s toilet and baby change facility. </w:t>
      </w:r>
    </w:p>
    <w:p w14:paraId="6EFF6465" w14:textId="77777777" w:rsidR="00115C43" w:rsidRPr="00733DCF" w:rsidRDefault="00115C43" w:rsidP="00E73BD9">
      <w:pPr>
        <w:spacing w:after="200" w:line="276" w:lineRule="auto"/>
        <w:rPr>
          <w:rFonts w:ascii="Arial" w:hAnsi="Arial" w:cs="Arial"/>
          <w:b/>
          <w:bCs/>
          <w:sz w:val="36"/>
          <w:szCs w:val="36"/>
        </w:rPr>
      </w:pPr>
      <w:r w:rsidRPr="00733DCF">
        <w:rPr>
          <w:rFonts w:ascii="Arial" w:hAnsi="Arial" w:cs="Arial"/>
          <w:b/>
          <w:bCs/>
          <w:sz w:val="36"/>
          <w:szCs w:val="36"/>
        </w:rPr>
        <w:t xml:space="preserve">Class sizes are kept small to ensure your child gets the best possible service from our qualified educators. </w:t>
      </w:r>
    </w:p>
    <w:p w14:paraId="56BB6A61" w14:textId="77777777" w:rsidR="00115C43" w:rsidRPr="00733DCF" w:rsidRDefault="00115C43" w:rsidP="009911E8">
      <w:pPr>
        <w:pStyle w:val="NormalWeb"/>
        <w:shd w:val="clear" w:color="auto" w:fill="FFFFFF"/>
        <w:spacing w:before="0" w:beforeAutospacing="0" w:after="150" w:afterAutospacing="0"/>
        <w:rPr>
          <w:rFonts w:ascii="Arial" w:eastAsiaTheme="minorHAnsi" w:hAnsi="Arial" w:cs="Arial"/>
          <w:b/>
          <w:bCs/>
          <w:sz w:val="36"/>
          <w:szCs w:val="36"/>
          <w:lang w:eastAsia="en-US"/>
        </w:rPr>
      </w:pPr>
      <w:r w:rsidRPr="00733DCF">
        <w:rPr>
          <w:rFonts w:ascii="Arial" w:eastAsiaTheme="minorHAnsi" w:hAnsi="Arial" w:cs="Arial"/>
          <w:b/>
          <w:bCs/>
          <w:sz w:val="36"/>
          <w:szCs w:val="36"/>
          <w:lang w:eastAsia="en-US"/>
        </w:rPr>
        <w:lastRenderedPageBreak/>
        <w:t>Orientation sessions are available for Kindergarten, long day and occasional care services</w:t>
      </w:r>
    </w:p>
    <w:p w14:paraId="6EECF675" w14:textId="77777777" w:rsidR="00115C43" w:rsidRPr="00733DCF" w:rsidRDefault="00115C43" w:rsidP="009911E8">
      <w:pPr>
        <w:pStyle w:val="NormalWeb"/>
        <w:shd w:val="clear" w:color="auto" w:fill="FFFFFF"/>
        <w:spacing w:before="0" w:beforeAutospacing="0" w:after="150" w:afterAutospacing="0"/>
        <w:rPr>
          <w:rFonts w:ascii="Arial" w:hAnsi="Arial" w:cs="Arial"/>
          <w:b/>
          <w:bCs/>
          <w:color w:val="222222"/>
          <w:sz w:val="36"/>
          <w:szCs w:val="36"/>
        </w:rPr>
      </w:pPr>
      <w:r w:rsidRPr="00733DCF">
        <w:rPr>
          <w:rFonts w:ascii="Arial" w:hAnsi="Arial" w:cs="Arial"/>
          <w:b/>
          <w:bCs/>
          <w:color w:val="222222"/>
          <w:sz w:val="36"/>
          <w:szCs w:val="36"/>
        </w:rPr>
        <w:t>Funded Kindergarten is available in both the long day care and sessional Kindergarten programs.</w:t>
      </w:r>
    </w:p>
    <w:p w14:paraId="13B7E3F0" w14:textId="3FEC97CE" w:rsidR="00115C43" w:rsidRPr="00733DCF" w:rsidRDefault="00115C43" w:rsidP="00843749">
      <w:pPr>
        <w:rPr>
          <w:rStyle w:val="Hyperlink"/>
          <w:rFonts w:ascii="Arial" w:hAnsi="Arial" w:cs="Arial"/>
          <w:b/>
          <w:bCs/>
          <w:sz w:val="36"/>
          <w:szCs w:val="36"/>
        </w:rPr>
      </w:pPr>
      <w:r w:rsidRPr="00733DCF">
        <w:rPr>
          <w:rFonts w:ascii="Arial" w:hAnsi="Arial" w:cs="Arial"/>
          <w:b/>
          <w:bCs/>
          <w:color w:val="222222"/>
          <w:sz w:val="36"/>
          <w:szCs w:val="36"/>
          <w:shd w:val="clear" w:color="auto" w:fill="FFFFFF"/>
        </w:rPr>
        <w:t>To attend the early education and care (Kindergarten, long-day care and occasional care), parents and carers of children attending a Knox service are required to provide an updated immunisation history statement twice per year as evidence that their child continues to be up to date with</w:t>
      </w:r>
      <w:r w:rsidR="00D05C00" w:rsidRPr="00733DCF">
        <w:rPr>
          <w:rFonts w:ascii="Arial" w:hAnsi="Arial" w:cs="Arial"/>
          <w:b/>
          <w:bCs/>
          <w:color w:val="222222"/>
          <w:sz w:val="36"/>
          <w:szCs w:val="36"/>
          <w:shd w:val="clear" w:color="auto" w:fill="FFFFFF"/>
        </w:rPr>
        <w:t xml:space="preserve"> </w:t>
      </w:r>
      <w:r w:rsidRPr="00733DCF">
        <w:rPr>
          <w:rFonts w:ascii="Arial" w:hAnsi="Arial" w:cs="Arial"/>
          <w:b/>
          <w:bCs/>
          <w:color w:val="222222"/>
          <w:sz w:val="36"/>
          <w:szCs w:val="36"/>
          <w:shd w:val="clear" w:color="auto" w:fill="FFFFFF"/>
        </w:rPr>
        <w:t xml:space="preserve">immunisations. Further information can be found on the Department of Education and Training </w:t>
      </w:r>
      <w:r w:rsidRPr="00733DCF">
        <w:rPr>
          <w:rFonts w:ascii="Arial" w:hAnsi="Arial" w:cs="Arial"/>
          <w:b/>
          <w:bCs/>
          <w:sz w:val="36"/>
          <w:szCs w:val="36"/>
          <w:shd w:val="clear" w:color="auto" w:fill="FFFFFF"/>
        </w:rPr>
        <w:t>website</w:t>
      </w:r>
      <w:r w:rsidRPr="00733DCF">
        <w:rPr>
          <w:rFonts w:ascii="Arial" w:hAnsi="Arial" w:cs="Arial"/>
          <w:b/>
          <w:bCs/>
          <w:color w:val="222222"/>
          <w:sz w:val="36"/>
          <w:szCs w:val="36"/>
          <w:shd w:val="clear" w:color="auto" w:fill="FFFFFF"/>
        </w:rPr>
        <w:t xml:space="preserve">. </w:t>
      </w:r>
      <w:r w:rsidRPr="00733DCF">
        <w:rPr>
          <w:rFonts w:ascii="Arial" w:hAnsi="Arial" w:cs="Arial"/>
          <w:b/>
          <w:bCs/>
          <w:sz w:val="36"/>
          <w:szCs w:val="36"/>
        </w:rPr>
        <w:t>https://www.education.vic.gov.au/childhood/earlychildhoodupdate/Pages/ecupdate_strengthened_No_Jab_No_Play_regulations.aspx</w:t>
      </w:r>
    </w:p>
    <w:p w14:paraId="506FC3C6" w14:textId="77777777" w:rsidR="00115C43" w:rsidRPr="00733DCF" w:rsidRDefault="00115C43" w:rsidP="00843749">
      <w:pPr>
        <w:rPr>
          <w:rFonts w:ascii="Arial" w:hAnsi="Arial" w:cs="Arial"/>
          <w:b/>
          <w:bCs/>
          <w:color w:val="222222"/>
          <w:sz w:val="36"/>
          <w:szCs w:val="36"/>
          <w:shd w:val="clear" w:color="auto" w:fill="FFFFFF"/>
        </w:rPr>
      </w:pPr>
      <w:r w:rsidRPr="00733DCF">
        <w:rPr>
          <w:rFonts w:ascii="Arial" w:hAnsi="Arial" w:cs="Arial"/>
          <w:b/>
          <w:bCs/>
          <w:color w:val="222222"/>
          <w:sz w:val="36"/>
          <w:szCs w:val="36"/>
          <w:shd w:val="clear" w:color="auto" w:fill="FFFFFF"/>
        </w:rPr>
        <w:t>For information on all our services and how to access our programs, please download our ‘</w:t>
      </w:r>
      <w:r w:rsidRPr="00733DCF">
        <w:rPr>
          <w:rFonts w:ascii="Arial" w:hAnsi="Arial" w:cs="Arial"/>
          <w:b/>
          <w:bCs/>
          <w:sz w:val="36"/>
          <w:szCs w:val="36"/>
          <w:shd w:val="clear" w:color="auto" w:fill="FFFFFF"/>
        </w:rPr>
        <w:t>Guide to Children’s Services in Knox’</w:t>
      </w:r>
      <w:r w:rsidRPr="00733DCF">
        <w:rPr>
          <w:rFonts w:ascii="Arial" w:hAnsi="Arial" w:cs="Arial"/>
          <w:b/>
          <w:bCs/>
          <w:color w:val="222222"/>
          <w:sz w:val="36"/>
          <w:szCs w:val="36"/>
          <w:shd w:val="clear" w:color="auto" w:fill="FFFFFF"/>
        </w:rPr>
        <w:t xml:space="preserve">. </w:t>
      </w:r>
      <w:r w:rsidRPr="00733DCF">
        <w:rPr>
          <w:rFonts w:ascii="Arial" w:hAnsi="Arial" w:cs="Arial"/>
          <w:b/>
          <w:bCs/>
          <w:sz w:val="36"/>
          <w:szCs w:val="36"/>
        </w:rPr>
        <w:t>http://www.knox.vic.gov.au/Page/Page.aspx?Page_Id=5678</w:t>
      </w:r>
    </w:p>
    <w:p w14:paraId="71C3FB38" w14:textId="77777777" w:rsidR="00115C43" w:rsidRPr="00733DCF" w:rsidRDefault="00115C43" w:rsidP="00843749">
      <w:pPr>
        <w:rPr>
          <w:rFonts w:ascii="Arial" w:hAnsi="Arial" w:cs="Arial"/>
          <w:b/>
          <w:bCs/>
          <w:color w:val="222222"/>
          <w:sz w:val="36"/>
          <w:szCs w:val="36"/>
          <w:shd w:val="clear" w:color="auto" w:fill="FFFFFF"/>
        </w:rPr>
      </w:pPr>
      <w:r w:rsidRPr="00733DCF">
        <w:rPr>
          <w:rFonts w:ascii="Arial" w:hAnsi="Arial" w:cs="Arial"/>
          <w:b/>
          <w:bCs/>
          <w:color w:val="222222"/>
          <w:sz w:val="36"/>
          <w:szCs w:val="36"/>
          <w:shd w:val="clear" w:color="auto" w:fill="FFFFFF"/>
        </w:rPr>
        <w:t xml:space="preserve">For eligible families, Child Care Subsidy is available for long-day care and occasional care. Follow this </w:t>
      </w:r>
      <w:r w:rsidRPr="00733DCF">
        <w:rPr>
          <w:rFonts w:ascii="Arial" w:hAnsi="Arial" w:cs="Arial"/>
          <w:b/>
          <w:bCs/>
          <w:sz w:val="36"/>
          <w:szCs w:val="36"/>
          <w:shd w:val="clear" w:color="auto" w:fill="FFFFFF"/>
        </w:rPr>
        <w:t>link</w:t>
      </w:r>
      <w:r w:rsidRPr="00733DCF">
        <w:rPr>
          <w:rFonts w:ascii="Arial" w:hAnsi="Arial" w:cs="Arial"/>
          <w:b/>
          <w:bCs/>
          <w:color w:val="222222"/>
          <w:sz w:val="36"/>
          <w:szCs w:val="36"/>
          <w:shd w:val="clear" w:color="auto" w:fill="FFFFFF"/>
        </w:rPr>
        <w:t xml:space="preserve"> to check for eligibility.</w:t>
      </w:r>
    </w:p>
    <w:p w14:paraId="068979C6" w14:textId="77777777" w:rsidR="00115C43" w:rsidRPr="00733DCF" w:rsidRDefault="00115C43" w:rsidP="00843749">
      <w:pPr>
        <w:rPr>
          <w:rFonts w:ascii="Arial" w:hAnsi="Arial" w:cs="Arial"/>
          <w:b/>
          <w:bCs/>
          <w:color w:val="222222"/>
          <w:sz w:val="36"/>
          <w:szCs w:val="36"/>
          <w:shd w:val="clear" w:color="auto" w:fill="FFFFFF"/>
        </w:rPr>
      </w:pPr>
      <w:r w:rsidRPr="00733DCF">
        <w:rPr>
          <w:rFonts w:ascii="Arial" w:hAnsi="Arial" w:cs="Arial"/>
          <w:b/>
          <w:bCs/>
          <w:sz w:val="36"/>
          <w:szCs w:val="36"/>
          <w:shd w:val="clear" w:color="auto" w:fill="FFFFFF"/>
        </w:rPr>
        <w:lastRenderedPageBreak/>
        <w:t>https://www.humanservices.gov.au/individuals/services/centrelink/child-care-subsidy</w:t>
      </w:r>
    </w:p>
    <w:p w14:paraId="2CA05748" w14:textId="5CD90F25" w:rsidR="00115C43" w:rsidRPr="00733DCF" w:rsidRDefault="00115C43" w:rsidP="00843749">
      <w:pPr>
        <w:rPr>
          <w:rFonts w:ascii="Arial" w:hAnsi="Arial" w:cs="Arial"/>
          <w:b/>
          <w:bCs/>
          <w:sz w:val="36"/>
          <w:szCs w:val="36"/>
        </w:rPr>
      </w:pPr>
      <w:r w:rsidRPr="00733DCF">
        <w:rPr>
          <w:rFonts w:ascii="Arial" w:hAnsi="Arial" w:cs="Arial"/>
          <w:b/>
          <w:bCs/>
          <w:sz w:val="36"/>
          <w:szCs w:val="36"/>
        </w:rPr>
        <w:t xml:space="preserve">For our policies and procedures, please click </w:t>
      </w:r>
      <w:r w:rsidR="00D05C00" w:rsidRPr="00733DCF">
        <w:rPr>
          <w:rFonts w:ascii="Arial" w:hAnsi="Arial" w:cs="Arial"/>
          <w:b/>
          <w:bCs/>
          <w:sz w:val="36"/>
          <w:szCs w:val="36"/>
        </w:rPr>
        <w:t>the following link.</w:t>
      </w:r>
      <w:r w:rsidRPr="00733DCF">
        <w:rPr>
          <w:rFonts w:ascii="Arial" w:hAnsi="Arial" w:cs="Arial"/>
          <w:b/>
          <w:bCs/>
          <w:sz w:val="36"/>
          <w:szCs w:val="36"/>
        </w:rPr>
        <w:t xml:space="preserve"> </w:t>
      </w:r>
      <w:r w:rsidRPr="00733DCF">
        <w:rPr>
          <w:rFonts w:ascii="Arial" w:hAnsi="Arial" w:cs="Arial"/>
          <w:b/>
          <w:bCs/>
          <w:sz w:val="36"/>
          <w:szCs w:val="36"/>
        </w:rPr>
        <w:br/>
        <w:t>http://www.knox.vic.gov.au/Page/Page.aspx?Page_Id=5678</w:t>
      </w:r>
    </w:p>
    <w:p w14:paraId="43AE0143" w14:textId="77777777" w:rsidR="00115C43" w:rsidRPr="00733DCF" w:rsidRDefault="00115C43" w:rsidP="00843749">
      <w:pPr>
        <w:rPr>
          <w:rFonts w:ascii="Arial" w:hAnsi="Arial" w:cs="Arial"/>
          <w:b/>
          <w:bCs/>
          <w:color w:val="0000FF" w:themeColor="hyperlink"/>
          <w:sz w:val="36"/>
          <w:szCs w:val="36"/>
          <w:u w:val="single"/>
        </w:rPr>
      </w:pPr>
      <w:r w:rsidRPr="00733DCF">
        <w:rPr>
          <w:rFonts w:ascii="Arial" w:hAnsi="Arial" w:cs="Arial"/>
          <w:b/>
          <w:bCs/>
          <w:sz w:val="36"/>
          <w:szCs w:val="36"/>
        </w:rPr>
        <w:t>To provide feedback please email kcfcwantirnasouth@knox.vic.gov.au</w:t>
      </w:r>
    </w:p>
    <w:p w14:paraId="27C5DE80" w14:textId="0E26E3AC" w:rsidR="00115C43" w:rsidRPr="00733DCF" w:rsidRDefault="00115C43" w:rsidP="00D05C00">
      <w:pPr>
        <w:rPr>
          <w:rFonts w:ascii="Arial" w:hAnsi="Arial" w:cs="Arial"/>
          <w:b/>
          <w:bCs/>
          <w:sz w:val="36"/>
          <w:szCs w:val="36"/>
        </w:rPr>
      </w:pPr>
      <w:r w:rsidRPr="00733DCF">
        <w:rPr>
          <w:rFonts w:ascii="Arial" w:hAnsi="Arial" w:cs="Arial"/>
          <w:b/>
          <w:bCs/>
          <w:sz w:val="36"/>
          <w:szCs w:val="36"/>
        </w:rPr>
        <w:t xml:space="preserve">Please see staff to acquire appropriate documentation. This documentation must be completed by a doctor prior to children commencing care. </w:t>
      </w:r>
      <w:r w:rsidRPr="00733DCF">
        <w:rPr>
          <w:rFonts w:ascii="Arial" w:hAnsi="Arial" w:cs="Arial"/>
          <w:b/>
          <w:bCs/>
          <w:sz w:val="36"/>
          <w:szCs w:val="36"/>
        </w:rPr>
        <w:br/>
        <w:t>When entering the care facility, please do not share your security code or allow others to enter who are not registered.</w:t>
      </w:r>
    </w:p>
    <w:p w14:paraId="6CF591F0" w14:textId="77777777" w:rsidR="00115C43" w:rsidRPr="00BE0A22" w:rsidRDefault="00115C43" w:rsidP="007C040C">
      <w:pPr>
        <w:pStyle w:val="Heading2"/>
      </w:pPr>
      <w:r w:rsidRPr="00BE0A22">
        <w:t>Getting There</w:t>
      </w:r>
    </w:p>
    <w:p w14:paraId="23ECA24B"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Knox Children and Family Centre Wantirna South is located at </w:t>
      </w:r>
      <w:r w:rsidRPr="00733DCF">
        <w:rPr>
          <w:rStyle w:val="lrzxr"/>
          <w:rFonts w:ascii="Arial" w:hAnsi="Arial" w:cs="Arial"/>
          <w:b/>
          <w:bCs/>
          <w:color w:val="222222"/>
          <w:sz w:val="36"/>
          <w:szCs w:val="36"/>
          <w:shd w:val="clear" w:color="auto" w:fill="FFFFFF"/>
        </w:rPr>
        <w:t>81 Argyle Way, Wantirna South</w:t>
      </w:r>
      <w:r w:rsidRPr="00733DCF">
        <w:rPr>
          <w:rFonts w:ascii="Arial" w:hAnsi="Arial" w:cs="Arial"/>
          <w:b/>
          <w:bCs/>
          <w:sz w:val="36"/>
          <w:szCs w:val="36"/>
        </w:rPr>
        <w:t xml:space="preserve">. </w:t>
      </w:r>
    </w:p>
    <w:p w14:paraId="4AEABE52" w14:textId="43CEC971"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Please see Google Maps reference. </w:t>
      </w:r>
    </w:p>
    <w:p w14:paraId="2A9435C5"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https://www.google.com/maps/place/Knox+Children+%26+Family+Centre+(Wantirna)/@-37.8748298,145.2122279,14z/data=!4m8!1m2!2m1!1se</w:t>
      </w:r>
      <w:r w:rsidRPr="00733DCF">
        <w:rPr>
          <w:rFonts w:ascii="Arial" w:hAnsi="Arial" w:cs="Arial"/>
          <w:b/>
          <w:bCs/>
          <w:sz w:val="36"/>
          <w:szCs w:val="36"/>
        </w:rPr>
        <w:lastRenderedPageBreak/>
        <w:t xml:space="preserve">arly+years+hub+wantirna+south!3m4!1s0x6ad63c2b7221ff2d:0xd9ce1a9d129b2203!8m2!3d-37.882416!4d145.230388 </w:t>
      </w:r>
    </w:p>
    <w:p w14:paraId="23931B93"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The nearest bus stop is approximately 550 metres away on Stud Road. </w:t>
      </w:r>
    </w:p>
    <w:p w14:paraId="143D11E7" w14:textId="3D2CCFA0" w:rsidR="00115C43" w:rsidRPr="00733DCF" w:rsidRDefault="00115C43" w:rsidP="00DC773E">
      <w:pPr>
        <w:rPr>
          <w:rStyle w:val="Hyperlink"/>
          <w:rFonts w:ascii="Arial" w:hAnsi="Arial" w:cs="Arial"/>
          <w:b/>
          <w:bCs/>
          <w:color w:val="auto"/>
          <w:sz w:val="36"/>
          <w:szCs w:val="36"/>
          <w:u w:val="none"/>
        </w:rPr>
      </w:pPr>
      <w:r w:rsidRPr="00733DCF">
        <w:rPr>
          <w:rFonts w:ascii="Arial" w:hAnsi="Arial" w:cs="Arial"/>
          <w:b/>
          <w:bCs/>
          <w:sz w:val="36"/>
          <w:szCs w:val="36"/>
        </w:rPr>
        <w:t>For information on how to get to Knox Children and Family Centre Wantirna South, visit Public Transport Victoria.</w:t>
      </w:r>
      <w:r w:rsidR="00D05C00" w:rsidRPr="00733DCF">
        <w:rPr>
          <w:rFonts w:ascii="Arial" w:hAnsi="Arial" w:cs="Arial"/>
          <w:b/>
          <w:bCs/>
          <w:sz w:val="36"/>
          <w:szCs w:val="36"/>
        </w:rPr>
        <w:t xml:space="preserve"> </w:t>
      </w:r>
      <w:r w:rsidRPr="00733DCF">
        <w:rPr>
          <w:rFonts w:ascii="Arial" w:hAnsi="Arial" w:cs="Arial"/>
          <w:b/>
          <w:bCs/>
          <w:sz w:val="36"/>
          <w:szCs w:val="36"/>
        </w:rPr>
        <w:t>www.ptv.vic.gov.au/journey/</w:t>
      </w:r>
    </w:p>
    <w:p w14:paraId="2A5BB428" w14:textId="77777777" w:rsidR="00115C43" w:rsidRPr="00BE0A22" w:rsidRDefault="00115C43" w:rsidP="007C040C">
      <w:pPr>
        <w:pStyle w:val="Heading2"/>
      </w:pPr>
      <w:r w:rsidRPr="00BE0A22">
        <w:t>Parking</w:t>
      </w:r>
    </w:p>
    <w:p w14:paraId="1B1B35EE"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 xml:space="preserve">Knox Children and Family Centre Wantirna South have their own dedicated underground carpark. </w:t>
      </w:r>
    </w:p>
    <w:p w14:paraId="7DF0A54D"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 xml:space="preserve">The entrance to the carpark is located to the right-hand side of the entrance when facing the building.  </w:t>
      </w:r>
    </w:p>
    <w:p w14:paraId="140283DF"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Lift or stair access from this carpark is available directly into the building.</w:t>
      </w:r>
    </w:p>
    <w:p w14:paraId="20355765"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There is:</w:t>
      </w:r>
    </w:p>
    <w:p w14:paraId="39668CE4"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Two accessible parking bays approximately 10 metres from the entrance to the lift.</w:t>
      </w:r>
    </w:p>
    <w:p w14:paraId="2E37E072" w14:textId="77777777" w:rsidR="00115C43" w:rsidRPr="00733DCF" w:rsidRDefault="00115C43" w:rsidP="00DC773E">
      <w:pPr>
        <w:tabs>
          <w:tab w:val="left" w:pos="2684"/>
        </w:tabs>
        <w:rPr>
          <w:rFonts w:ascii="Arial" w:hAnsi="Arial" w:cs="Arial"/>
          <w:b/>
          <w:bCs/>
          <w:sz w:val="36"/>
          <w:szCs w:val="36"/>
        </w:rPr>
      </w:pPr>
      <w:r w:rsidRPr="00733DCF">
        <w:rPr>
          <w:rFonts w:ascii="Arial" w:hAnsi="Arial" w:cs="Arial"/>
          <w:b/>
          <w:bCs/>
          <w:sz w:val="36"/>
          <w:szCs w:val="36"/>
        </w:rPr>
        <w:t>General parking with no restrictions.</w:t>
      </w:r>
    </w:p>
    <w:p w14:paraId="0C53F478" w14:textId="77777777" w:rsidR="00115C43" w:rsidRPr="00733DCF" w:rsidRDefault="00115C43" w:rsidP="005D3BC4">
      <w:pPr>
        <w:tabs>
          <w:tab w:val="left" w:pos="2684"/>
        </w:tabs>
        <w:rPr>
          <w:rFonts w:ascii="Arial" w:hAnsi="Arial" w:cs="Arial"/>
          <w:b/>
          <w:bCs/>
          <w:sz w:val="36"/>
          <w:szCs w:val="36"/>
        </w:rPr>
      </w:pPr>
      <w:r w:rsidRPr="00733DCF">
        <w:rPr>
          <w:rFonts w:ascii="Arial" w:hAnsi="Arial" w:cs="Arial"/>
          <w:b/>
          <w:bCs/>
          <w:sz w:val="36"/>
          <w:szCs w:val="36"/>
        </w:rPr>
        <w:t xml:space="preserve">Overflow parking is in the neighbouring streets. Please be aware there are parking restrictions during </w:t>
      </w:r>
      <w:r w:rsidRPr="00733DCF">
        <w:rPr>
          <w:rFonts w:ascii="Arial" w:hAnsi="Arial" w:cs="Arial"/>
          <w:b/>
          <w:bCs/>
          <w:sz w:val="36"/>
          <w:szCs w:val="36"/>
        </w:rPr>
        <w:lastRenderedPageBreak/>
        <w:t xml:space="preserve">school drop off and pick up times and there is a large volume of traffic in the streets during these times. </w:t>
      </w:r>
    </w:p>
    <w:p w14:paraId="36550132" w14:textId="77777777" w:rsidR="00115C43" w:rsidRPr="00BE0A22" w:rsidRDefault="00115C43" w:rsidP="007C040C">
      <w:pPr>
        <w:pStyle w:val="Heading2"/>
      </w:pPr>
      <w:r w:rsidRPr="00BE0A22">
        <w:t>Welcome</w:t>
      </w:r>
    </w:p>
    <w:p w14:paraId="761BBE97"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Welcome to Knox Children and Family Centre Wantirna South.</w:t>
      </w:r>
    </w:p>
    <w:p w14:paraId="3A2B59D0"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We support children with additional/diverse needs in Kindergarten, long day care and occasional care.</w:t>
      </w:r>
    </w:p>
    <w:p w14:paraId="2C216651"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All classrooms are adaptable to suit individual children’s needs in relation to:</w:t>
      </w:r>
    </w:p>
    <w:p w14:paraId="185EFE88"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Layout.</w:t>
      </w:r>
    </w:p>
    <w:p w14:paraId="0F57575D"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Placement and height of furniture and activities.</w:t>
      </w:r>
    </w:p>
    <w:p w14:paraId="24BF47DB"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Providing sensory sensitive or sensory stimulating spaces.</w:t>
      </w:r>
    </w:p>
    <w:p w14:paraId="59345175"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The use of visual cues/communication boards.</w:t>
      </w:r>
    </w:p>
    <w:p w14:paraId="11EEE4DE"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The service actively engages with support and allied health services to provide additional support where possible.</w:t>
      </w:r>
    </w:p>
    <w:p w14:paraId="14CEC7A2" w14:textId="77777777" w:rsidR="00115C43" w:rsidRPr="00733DCF" w:rsidRDefault="00115C43" w:rsidP="00E80061">
      <w:pPr>
        <w:rPr>
          <w:rFonts w:ascii="Arial" w:hAnsi="Arial" w:cs="Arial"/>
          <w:b/>
          <w:bCs/>
          <w:sz w:val="36"/>
          <w:szCs w:val="36"/>
        </w:rPr>
      </w:pPr>
      <w:r w:rsidRPr="00733DCF">
        <w:rPr>
          <w:rFonts w:ascii="Arial" w:hAnsi="Arial" w:cs="Arial"/>
          <w:b/>
          <w:bCs/>
          <w:sz w:val="36"/>
          <w:szCs w:val="36"/>
        </w:rPr>
        <w:t>Learning and development is planned for all children by qualified educators in regular consultation with families and structured to meet individual needs.</w:t>
      </w:r>
    </w:p>
    <w:p w14:paraId="6C45A08F"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lastRenderedPageBreak/>
        <w:t>For opening hours, please refer to our website. http://www.knox.vic.gov.au/childcarenetwork</w:t>
      </w:r>
    </w:p>
    <w:p w14:paraId="57975AAF" w14:textId="77777777" w:rsidR="00115C43" w:rsidRPr="00733DCF" w:rsidRDefault="00115C43" w:rsidP="00843749">
      <w:pPr>
        <w:spacing w:after="200" w:line="276" w:lineRule="auto"/>
        <w:rPr>
          <w:rFonts w:ascii="Arial" w:hAnsi="Arial" w:cs="Arial"/>
          <w:b/>
          <w:bCs/>
          <w:sz w:val="36"/>
          <w:szCs w:val="36"/>
        </w:rPr>
      </w:pPr>
      <w:r w:rsidRPr="00733DCF">
        <w:rPr>
          <w:rFonts w:ascii="Arial" w:hAnsi="Arial" w:cs="Arial"/>
          <w:b/>
          <w:bCs/>
          <w:sz w:val="36"/>
          <w:szCs w:val="36"/>
        </w:rPr>
        <w:t>For further details please call (03) 9837 9600.</w:t>
      </w:r>
    </w:p>
    <w:p w14:paraId="647EC03E" w14:textId="77777777" w:rsidR="00115C43" w:rsidRPr="00BE0A22" w:rsidRDefault="00115C43" w:rsidP="007C040C">
      <w:pPr>
        <w:pStyle w:val="Heading2"/>
      </w:pPr>
      <w:r w:rsidRPr="00BE0A22">
        <w:t>Argyle Street Entry</w:t>
      </w:r>
    </w:p>
    <w:p w14:paraId="6DA1EE1A" w14:textId="77777777" w:rsidR="00115C43" w:rsidRPr="00733DCF" w:rsidRDefault="00115C43" w:rsidP="00D44881">
      <w:pPr>
        <w:rPr>
          <w:rFonts w:ascii="Arial" w:hAnsi="Arial" w:cs="Arial"/>
          <w:b/>
          <w:bCs/>
          <w:sz w:val="36"/>
          <w:szCs w:val="36"/>
        </w:rPr>
      </w:pPr>
      <w:r w:rsidRPr="00733DCF">
        <w:rPr>
          <w:rFonts w:ascii="Arial" w:hAnsi="Arial" w:cs="Arial"/>
          <w:b/>
          <w:bCs/>
          <w:sz w:val="36"/>
          <w:szCs w:val="36"/>
        </w:rPr>
        <w:t>Access to the centre is either from Argyle Street or from the underground carpark.</w:t>
      </w:r>
    </w:p>
    <w:p w14:paraId="21AE48AF" w14:textId="77777777" w:rsidR="00115C43" w:rsidRPr="00733DCF" w:rsidRDefault="00115C43" w:rsidP="00D44881">
      <w:pPr>
        <w:rPr>
          <w:rFonts w:ascii="Arial" w:hAnsi="Arial" w:cs="Arial"/>
          <w:b/>
          <w:bCs/>
          <w:sz w:val="36"/>
          <w:szCs w:val="36"/>
        </w:rPr>
      </w:pPr>
      <w:r w:rsidRPr="00733DCF">
        <w:rPr>
          <w:rFonts w:ascii="Arial" w:hAnsi="Arial" w:cs="Arial"/>
          <w:b/>
          <w:bCs/>
          <w:sz w:val="36"/>
          <w:szCs w:val="36"/>
        </w:rPr>
        <w:t>Argyle Street Entry</w:t>
      </w:r>
    </w:p>
    <w:p w14:paraId="362713DA" w14:textId="77777777" w:rsidR="00115C43" w:rsidRPr="00733DCF" w:rsidRDefault="00115C43" w:rsidP="00D44881">
      <w:pPr>
        <w:rPr>
          <w:rFonts w:ascii="Arial" w:hAnsi="Arial" w:cs="Arial"/>
          <w:b/>
          <w:bCs/>
          <w:sz w:val="36"/>
          <w:szCs w:val="36"/>
        </w:rPr>
      </w:pPr>
      <w:r w:rsidRPr="00733DCF">
        <w:rPr>
          <w:rFonts w:ascii="Arial" w:hAnsi="Arial" w:cs="Arial"/>
          <w:b/>
          <w:bCs/>
          <w:sz w:val="36"/>
          <w:szCs w:val="36"/>
        </w:rPr>
        <w:t xml:space="preserve">Access is via steps with handrail or a 20-metre ramp at a 1:20 gradient with one turning circle. </w:t>
      </w:r>
    </w:p>
    <w:p w14:paraId="14316777" w14:textId="77777777" w:rsidR="00115C43" w:rsidRPr="00733DCF" w:rsidRDefault="00115C43" w:rsidP="00D44881">
      <w:pPr>
        <w:rPr>
          <w:rFonts w:ascii="Arial" w:hAnsi="Arial" w:cs="Arial"/>
          <w:b/>
          <w:bCs/>
          <w:sz w:val="36"/>
          <w:szCs w:val="36"/>
        </w:rPr>
      </w:pPr>
      <w:r w:rsidRPr="00733DCF">
        <w:rPr>
          <w:rFonts w:ascii="Arial" w:hAnsi="Arial" w:cs="Arial"/>
          <w:b/>
          <w:bCs/>
          <w:sz w:val="36"/>
          <w:szCs w:val="36"/>
        </w:rPr>
        <w:t xml:space="preserve">Enter the centre through two sets of glass automated doors. </w:t>
      </w:r>
    </w:p>
    <w:p w14:paraId="2E54C99C" w14:textId="2E1B4C98" w:rsidR="00115C43" w:rsidRPr="00733DCF" w:rsidRDefault="00115C43" w:rsidP="00D44881">
      <w:pPr>
        <w:rPr>
          <w:rFonts w:ascii="Arial" w:hAnsi="Arial" w:cs="Arial"/>
          <w:b/>
          <w:bCs/>
          <w:sz w:val="36"/>
          <w:szCs w:val="36"/>
        </w:rPr>
      </w:pPr>
      <w:r w:rsidRPr="00733DCF">
        <w:rPr>
          <w:rFonts w:ascii="Arial" w:hAnsi="Arial" w:cs="Arial"/>
          <w:b/>
          <w:bCs/>
          <w:sz w:val="36"/>
          <w:szCs w:val="36"/>
        </w:rPr>
        <w:t>First set with a clearance of 1350mm. Second set with a clearance of 1100mm.</w:t>
      </w:r>
    </w:p>
    <w:p w14:paraId="05C74369" w14:textId="77777777" w:rsidR="00115C43" w:rsidRPr="00733DCF" w:rsidRDefault="00115C43" w:rsidP="00D44881">
      <w:pPr>
        <w:rPr>
          <w:rFonts w:ascii="Arial" w:hAnsi="Arial" w:cs="Arial"/>
          <w:b/>
          <w:bCs/>
          <w:sz w:val="36"/>
          <w:szCs w:val="36"/>
        </w:rPr>
      </w:pPr>
      <w:r w:rsidRPr="00733DCF">
        <w:rPr>
          <w:rFonts w:ascii="Arial" w:hAnsi="Arial" w:cs="Arial"/>
          <w:b/>
          <w:bCs/>
          <w:sz w:val="36"/>
          <w:szCs w:val="36"/>
        </w:rPr>
        <w:t>Reception is located directly ahead of this entrance.</w:t>
      </w:r>
    </w:p>
    <w:p w14:paraId="5133A40B"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Staff are available to assist with any enquiries.</w:t>
      </w:r>
    </w:p>
    <w:p w14:paraId="55189CD5"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There is a visual Communication Board at reception to support confident communication.</w:t>
      </w:r>
    </w:p>
    <w:p w14:paraId="2C458C6B"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Resources and brochures are available at reception. </w:t>
      </w:r>
    </w:p>
    <w:p w14:paraId="4B90F027"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Chairs with backs and armrests are available. </w:t>
      </w:r>
    </w:p>
    <w:p w14:paraId="1EA4BF5E" w14:textId="77777777" w:rsidR="00115C43" w:rsidRPr="00BE0A22" w:rsidRDefault="00115C43" w:rsidP="007C040C">
      <w:pPr>
        <w:pStyle w:val="Heading3"/>
      </w:pPr>
      <w:r w:rsidRPr="00BE0A22">
        <w:t>Sensory Guide Argyle Str</w:t>
      </w:r>
      <w:permStart w:id="881621581" w:edGrp="everyone"/>
      <w:permEnd w:id="881621581"/>
      <w:r w:rsidRPr="00BE0A22">
        <w:t>eet Entry</w:t>
      </w:r>
    </w:p>
    <w:p w14:paraId="218E0B38" w14:textId="44EDEA25" w:rsidR="00115C43" w:rsidRPr="00BE0A22" w:rsidRDefault="00733DCF" w:rsidP="007C040C">
      <w:pPr>
        <w:pStyle w:val="Heading4"/>
      </w:pPr>
      <w:r w:rsidRPr="00BE0A22">
        <w:lastRenderedPageBreak/>
        <w:t>Feel</w:t>
      </w:r>
    </w:p>
    <w:p w14:paraId="61512055" w14:textId="77777777" w:rsidR="00115C43" w:rsidRPr="00733DCF" w:rsidRDefault="00115C43" w:rsidP="00967484">
      <w:pPr>
        <w:pStyle w:val="ListParagraph"/>
        <w:numPr>
          <w:ilvl w:val="0"/>
          <w:numId w:val="32"/>
        </w:numPr>
        <w:rPr>
          <w:rFonts w:ascii="Arial" w:hAnsi="Arial" w:cs="Arial"/>
          <w:b/>
          <w:bCs/>
          <w:sz w:val="36"/>
          <w:szCs w:val="36"/>
        </w:rPr>
      </w:pPr>
      <w:r w:rsidRPr="00733DCF">
        <w:rPr>
          <w:rFonts w:ascii="Arial" w:hAnsi="Arial" w:cs="Arial"/>
          <w:b/>
          <w:bCs/>
          <w:sz w:val="36"/>
          <w:szCs w:val="36"/>
        </w:rPr>
        <w:t>Change in ground surface</w:t>
      </w:r>
    </w:p>
    <w:p w14:paraId="0052578A" w14:textId="77777777" w:rsidR="00115C43" w:rsidRPr="00733DCF" w:rsidRDefault="00115C43" w:rsidP="00967484">
      <w:pPr>
        <w:pStyle w:val="ListParagraph"/>
        <w:numPr>
          <w:ilvl w:val="0"/>
          <w:numId w:val="32"/>
        </w:numPr>
        <w:rPr>
          <w:rFonts w:ascii="Arial" w:hAnsi="Arial" w:cs="Arial"/>
          <w:b/>
          <w:bCs/>
          <w:sz w:val="36"/>
          <w:szCs w:val="36"/>
        </w:rPr>
      </w:pPr>
      <w:r w:rsidRPr="00733DCF">
        <w:rPr>
          <w:rFonts w:ascii="Arial" w:hAnsi="Arial" w:cs="Arial"/>
          <w:b/>
          <w:bCs/>
          <w:sz w:val="36"/>
          <w:szCs w:val="36"/>
        </w:rPr>
        <w:t>Heating/Cooling</w:t>
      </w:r>
    </w:p>
    <w:p w14:paraId="60888774" w14:textId="5BA921F0" w:rsidR="00115C43" w:rsidRPr="00BE0A22" w:rsidRDefault="00733DCF" w:rsidP="007C040C">
      <w:pPr>
        <w:pStyle w:val="Heading4"/>
      </w:pPr>
      <w:r w:rsidRPr="00BE0A22">
        <w:t>Sounds</w:t>
      </w:r>
    </w:p>
    <w:p w14:paraId="70C15477" w14:textId="77777777" w:rsidR="00115C43" w:rsidRPr="00733DCF" w:rsidRDefault="00115C43" w:rsidP="00967484">
      <w:pPr>
        <w:pStyle w:val="ListParagraph"/>
        <w:numPr>
          <w:ilvl w:val="0"/>
          <w:numId w:val="33"/>
        </w:numPr>
        <w:rPr>
          <w:rFonts w:ascii="Arial" w:hAnsi="Arial" w:cs="Arial"/>
          <w:b/>
          <w:bCs/>
          <w:sz w:val="36"/>
          <w:szCs w:val="36"/>
        </w:rPr>
      </w:pPr>
      <w:r w:rsidRPr="00733DCF">
        <w:rPr>
          <w:rFonts w:ascii="Arial" w:hAnsi="Arial" w:cs="Arial"/>
          <w:b/>
          <w:bCs/>
          <w:sz w:val="36"/>
          <w:szCs w:val="36"/>
        </w:rPr>
        <w:t>Automated doors</w:t>
      </w:r>
    </w:p>
    <w:p w14:paraId="43D24594" w14:textId="77777777" w:rsidR="00115C43" w:rsidRPr="00733DCF" w:rsidRDefault="00115C43" w:rsidP="00967484">
      <w:pPr>
        <w:pStyle w:val="ListParagraph"/>
        <w:numPr>
          <w:ilvl w:val="0"/>
          <w:numId w:val="33"/>
        </w:numPr>
        <w:rPr>
          <w:rFonts w:ascii="Arial" w:hAnsi="Arial" w:cs="Arial"/>
          <w:b/>
          <w:bCs/>
          <w:sz w:val="36"/>
          <w:szCs w:val="36"/>
        </w:rPr>
      </w:pPr>
      <w:r w:rsidRPr="00733DCF">
        <w:rPr>
          <w:rFonts w:ascii="Arial" w:hAnsi="Arial" w:cs="Arial"/>
          <w:b/>
          <w:bCs/>
          <w:sz w:val="36"/>
          <w:szCs w:val="36"/>
        </w:rPr>
        <w:t>Children playing</w:t>
      </w:r>
    </w:p>
    <w:p w14:paraId="74C40B6A" w14:textId="77777777" w:rsidR="00115C43" w:rsidRPr="00733DCF" w:rsidRDefault="00115C43" w:rsidP="00967484">
      <w:pPr>
        <w:pStyle w:val="ListParagraph"/>
        <w:numPr>
          <w:ilvl w:val="0"/>
          <w:numId w:val="33"/>
        </w:numPr>
        <w:rPr>
          <w:rFonts w:ascii="Arial" w:hAnsi="Arial" w:cs="Arial"/>
          <w:b/>
          <w:bCs/>
          <w:sz w:val="36"/>
          <w:szCs w:val="36"/>
        </w:rPr>
      </w:pPr>
      <w:r w:rsidRPr="00733DCF">
        <w:rPr>
          <w:rFonts w:ascii="Arial" w:hAnsi="Arial" w:cs="Arial"/>
          <w:b/>
          <w:bCs/>
          <w:sz w:val="36"/>
          <w:szCs w:val="36"/>
        </w:rPr>
        <w:t>Computers</w:t>
      </w:r>
    </w:p>
    <w:p w14:paraId="1FF6DABE" w14:textId="77777777" w:rsidR="00115C43" w:rsidRPr="00733DCF" w:rsidRDefault="00115C43" w:rsidP="00967484">
      <w:pPr>
        <w:pStyle w:val="ListParagraph"/>
        <w:numPr>
          <w:ilvl w:val="0"/>
          <w:numId w:val="33"/>
        </w:numPr>
        <w:rPr>
          <w:rFonts w:ascii="Arial" w:hAnsi="Arial" w:cs="Arial"/>
          <w:b/>
          <w:bCs/>
          <w:sz w:val="36"/>
          <w:szCs w:val="36"/>
        </w:rPr>
      </w:pPr>
      <w:r w:rsidRPr="00733DCF">
        <w:rPr>
          <w:rFonts w:ascii="Arial" w:hAnsi="Arial" w:cs="Arial"/>
          <w:b/>
          <w:bCs/>
          <w:sz w:val="36"/>
          <w:szCs w:val="36"/>
        </w:rPr>
        <w:t>People</w:t>
      </w:r>
    </w:p>
    <w:p w14:paraId="5C3280F7" w14:textId="77777777" w:rsidR="00115C43" w:rsidRPr="00733DCF" w:rsidRDefault="00115C43" w:rsidP="00967484">
      <w:pPr>
        <w:pStyle w:val="ListParagraph"/>
        <w:numPr>
          <w:ilvl w:val="0"/>
          <w:numId w:val="33"/>
        </w:numPr>
        <w:rPr>
          <w:rFonts w:ascii="Arial" w:hAnsi="Arial" w:cs="Arial"/>
          <w:b/>
          <w:bCs/>
          <w:sz w:val="36"/>
          <w:szCs w:val="36"/>
        </w:rPr>
      </w:pPr>
      <w:r w:rsidRPr="00733DCF">
        <w:rPr>
          <w:rFonts w:ascii="Arial" w:hAnsi="Arial" w:cs="Arial"/>
          <w:b/>
          <w:bCs/>
          <w:sz w:val="36"/>
          <w:szCs w:val="36"/>
        </w:rPr>
        <w:t>Phones</w:t>
      </w:r>
    </w:p>
    <w:p w14:paraId="112B8515" w14:textId="68D27E04" w:rsidR="00115C43" w:rsidRPr="00BE0A22" w:rsidRDefault="00733DCF" w:rsidP="007C040C">
      <w:pPr>
        <w:pStyle w:val="Heading4"/>
      </w:pPr>
      <w:r w:rsidRPr="00BE0A22">
        <w:t>Sights</w:t>
      </w:r>
    </w:p>
    <w:p w14:paraId="4D9D315F" w14:textId="77777777" w:rsidR="00115C43" w:rsidRPr="00733DCF" w:rsidRDefault="00115C43" w:rsidP="00967484">
      <w:pPr>
        <w:pStyle w:val="ListParagraph"/>
        <w:numPr>
          <w:ilvl w:val="0"/>
          <w:numId w:val="34"/>
        </w:numPr>
        <w:rPr>
          <w:rFonts w:ascii="Arial" w:hAnsi="Arial" w:cs="Arial"/>
          <w:b/>
          <w:bCs/>
          <w:sz w:val="36"/>
          <w:szCs w:val="36"/>
        </w:rPr>
      </w:pPr>
      <w:r w:rsidRPr="00733DCF">
        <w:rPr>
          <w:rFonts w:ascii="Arial" w:hAnsi="Arial" w:cs="Arial"/>
          <w:b/>
          <w:bCs/>
          <w:sz w:val="36"/>
          <w:szCs w:val="36"/>
        </w:rPr>
        <w:t>Glare</w:t>
      </w:r>
    </w:p>
    <w:p w14:paraId="227BF2F0" w14:textId="77777777" w:rsidR="00115C43" w:rsidRPr="00733DCF" w:rsidRDefault="00115C43" w:rsidP="00967484">
      <w:pPr>
        <w:pStyle w:val="ListParagraph"/>
        <w:numPr>
          <w:ilvl w:val="0"/>
          <w:numId w:val="34"/>
        </w:numPr>
        <w:spacing w:after="200" w:line="276" w:lineRule="auto"/>
        <w:rPr>
          <w:rFonts w:ascii="Arial" w:hAnsi="Arial" w:cs="Arial"/>
          <w:b/>
          <w:bCs/>
          <w:sz w:val="36"/>
          <w:szCs w:val="36"/>
        </w:rPr>
      </w:pPr>
      <w:r w:rsidRPr="00733DCF">
        <w:rPr>
          <w:rFonts w:ascii="Arial" w:hAnsi="Arial" w:cs="Arial"/>
          <w:b/>
          <w:bCs/>
          <w:sz w:val="36"/>
          <w:szCs w:val="36"/>
        </w:rPr>
        <w:t>People</w:t>
      </w:r>
    </w:p>
    <w:p w14:paraId="0823AA79" w14:textId="77777777" w:rsidR="00115C43" w:rsidRPr="00BE0A22" w:rsidRDefault="00115C43" w:rsidP="007C040C">
      <w:pPr>
        <w:pStyle w:val="Heading2"/>
      </w:pPr>
      <w:r w:rsidRPr="00BE0A22">
        <w:t>Underground Carpark Entry</w:t>
      </w:r>
    </w:p>
    <w:p w14:paraId="5B4F89CB" w14:textId="77777777" w:rsidR="00115C43" w:rsidRPr="00733DCF" w:rsidRDefault="00115C43" w:rsidP="00A73F4E">
      <w:pPr>
        <w:rPr>
          <w:rFonts w:ascii="Arial" w:hAnsi="Arial" w:cs="Arial"/>
          <w:b/>
          <w:bCs/>
          <w:sz w:val="36"/>
          <w:szCs w:val="36"/>
        </w:rPr>
      </w:pPr>
      <w:r w:rsidRPr="00733DCF">
        <w:rPr>
          <w:rFonts w:ascii="Arial" w:hAnsi="Arial" w:cs="Arial"/>
          <w:b/>
          <w:bCs/>
          <w:sz w:val="36"/>
          <w:szCs w:val="36"/>
        </w:rPr>
        <w:t xml:space="preserve">Entry to the underground carpark is via Argyle Street.  </w:t>
      </w:r>
    </w:p>
    <w:p w14:paraId="0AE11DEE" w14:textId="77777777" w:rsidR="00115C43" w:rsidRPr="00733DCF" w:rsidRDefault="00115C43" w:rsidP="00A73F4E">
      <w:pPr>
        <w:rPr>
          <w:rFonts w:ascii="Arial" w:hAnsi="Arial" w:cs="Arial"/>
          <w:b/>
          <w:bCs/>
          <w:sz w:val="36"/>
          <w:szCs w:val="36"/>
        </w:rPr>
      </w:pPr>
      <w:r w:rsidRPr="00733DCF">
        <w:rPr>
          <w:rFonts w:ascii="Arial" w:hAnsi="Arial" w:cs="Arial"/>
          <w:b/>
          <w:bCs/>
          <w:sz w:val="36"/>
          <w:szCs w:val="36"/>
        </w:rPr>
        <w:t>Access from the underground carpark to the centre is via steps with handrail or lift.</w:t>
      </w:r>
    </w:p>
    <w:p w14:paraId="09437C2A" w14:textId="77777777" w:rsidR="00115C43" w:rsidRPr="00733DCF" w:rsidRDefault="00115C43" w:rsidP="00A73F4E">
      <w:pPr>
        <w:rPr>
          <w:rFonts w:ascii="Arial" w:hAnsi="Arial" w:cs="Arial"/>
          <w:b/>
          <w:bCs/>
          <w:sz w:val="36"/>
          <w:szCs w:val="36"/>
        </w:rPr>
      </w:pPr>
      <w:r w:rsidRPr="00733DCF">
        <w:rPr>
          <w:rFonts w:ascii="Arial" w:hAnsi="Arial" w:cs="Arial"/>
          <w:b/>
          <w:bCs/>
          <w:sz w:val="36"/>
          <w:szCs w:val="36"/>
        </w:rPr>
        <w:t>Stepped access is located at the end of the carpark walkway, on the left. Enter via a single manual door opening inward. Reception is located at the top of the steps, to the right.</w:t>
      </w:r>
    </w:p>
    <w:p w14:paraId="619045D8" w14:textId="77777777" w:rsidR="00115C43" w:rsidRPr="00733DCF" w:rsidRDefault="00115C43" w:rsidP="00A73F4E">
      <w:pPr>
        <w:rPr>
          <w:rFonts w:ascii="Arial" w:hAnsi="Arial" w:cs="Arial"/>
          <w:b/>
          <w:bCs/>
          <w:sz w:val="36"/>
          <w:szCs w:val="36"/>
        </w:rPr>
      </w:pPr>
      <w:r w:rsidRPr="00733DCF">
        <w:rPr>
          <w:rFonts w:ascii="Arial" w:hAnsi="Arial" w:cs="Arial"/>
          <w:b/>
          <w:bCs/>
          <w:sz w:val="36"/>
          <w:szCs w:val="36"/>
        </w:rPr>
        <w:lastRenderedPageBreak/>
        <w:t xml:space="preserve">Lift access is located at the end of the carpark walkway, on the right. Reception is located ahead of the lift when exiting. </w:t>
      </w:r>
    </w:p>
    <w:p w14:paraId="4AB69A3B" w14:textId="77777777" w:rsidR="00115C43" w:rsidRPr="00BE0A22" w:rsidRDefault="00115C43" w:rsidP="007C040C">
      <w:pPr>
        <w:pStyle w:val="Heading3"/>
      </w:pPr>
      <w:r w:rsidRPr="00BE0A22">
        <w:t>Sensory Guide Underground Carpark Entry</w:t>
      </w:r>
    </w:p>
    <w:p w14:paraId="09D97FE6" w14:textId="055BD1F4" w:rsidR="00115C43" w:rsidRPr="00BE0A22" w:rsidRDefault="00733DCF" w:rsidP="007C040C">
      <w:pPr>
        <w:pStyle w:val="Heading4"/>
      </w:pPr>
      <w:r w:rsidRPr="00BE0A22">
        <w:t>Feel</w:t>
      </w:r>
    </w:p>
    <w:p w14:paraId="780C4795" w14:textId="77777777" w:rsidR="00115C43" w:rsidRPr="00733DCF" w:rsidRDefault="00115C43" w:rsidP="00967484">
      <w:pPr>
        <w:pStyle w:val="ListParagraph"/>
        <w:numPr>
          <w:ilvl w:val="0"/>
          <w:numId w:val="35"/>
        </w:numPr>
        <w:rPr>
          <w:rFonts w:ascii="Arial" w:hAnsi="Arial" w:cs="Arial"/>
          <w:b/>
          <w:bCs/>
          <w:sz w:val="36"/>
          <w:szCs w:val="36"/>
        </w:rPr>
      </w:pPr>
      <w:r w:rsidRPr="00733DCF">
        <w:rPr>
          <w:rFonts w:ascii="Arial" w:hAnsi="Arial" w:cs="Arial"/>
          <w:b/>
          <w:bCs/>
          <w:sz w:val="36"/>
          <w:szCs w:val="36"/>
        </w:rPr>
        <w:t>Change in ground surface</w:t>
      </w:r>
    </w:p>
    <w:p w14:paraId="016A2690" w14:textId="40BD9AEF" w:rsidR="00115C43" w:rsidRPr="00BE0A22" w:rsidRDefault="00115C43" w:rsidP="00A73F4E">
      <w:pPr>
        <w:pStyle w:val="ListParagraph"/>
        <w:numPr>
          <w:ilvl w:val="0"/>
          <w:numId w:val="35"/>
        </w:numPr>
        <w:rPr>
          <w:rFonts w:ascii="Arial" w:hAnsi="Arial" w:cs="Arial"/>
          <w:b/>
          <w:bCs/>
          <w:sz w:val="36"/>
          <w:szCs w:val="36"/>
        </w:rPr>
      </w:pPr>
      <w:r w:rsidRPr="00733DCF">
        <w:rPr>
          <w:rFonts w:ascii="Arial" w:hAnsi="Arial" w:cs="Arial"/>
          <w:b/>
          <w:bCs/>
          <w:sz w:val="36"/>
          <w:szCs w:val="36"/>
        </w:rPr>
        <w:t>Heating/Cooling</w:t>
      </w:r>
    </w:p>
    <w:p w14:paraId="60561051" w14:textId="2EEC34BC" w:rsidR="00115C43" w:rsidRPr="00BE0A22" w:rsidRDefault="00733DCF" w:rsidP="007C040C">
      <w:pPr>
        <w:pStyle w:val="Heading4"/>
      </w:pPr>
      <w:r w:rsidRPr="00BE0A22">
        <w:t>Sounds</w:t>
      </w:r>
    </w:p>
    <w:p w14:paraId="60BCE17F" w14:textId="77777777" w:rsidR="00115C43" w:rsidRPr="00733DCF" w:rsidRDefault="00115C43" w:rsidP="00967484">
      <w:pPr>
        <w:pStyle w:val="ListParagraph"/>
        <w:numPr>
          <w:ilvl w:val="0"/>
          <w:numId w:val="36"/>
        </w:numPr>
        <w:rPr>
          <w:rFonts w:ascii="Arial" w:hAnsi="Arial" w:cs="Arial"/>
          <w:b/>
          <w:bCs/>
          <w:sz w:val="36"/>
          <w:szCs w:val="36"/>
        </w:rPr>
      </w:pPr>
      <w:r w:rsidRPr="00733DCF">
        <w:rPr>
          <w:rFonts w:ascii="Arial" w:hAnsi="Arial" w:cs="Arial"/>
          <w:b/>
          <w:bCs/>
          <w:sz w:val="36"/>
          <w:szCs w:val="36"/>
        </w:rPr>
        <w:t>Automated doors</w:t>
      </w:r>
    </w:p>
    <w:p w14:paraId="4923A3EC" w14:textId="77777777" w:rsidR="00115C43" w:rsidRPr="00733DCF" w:rsidRDefault="00115C43" w:rsidP="00967484">
      <w:pPr>
        <w:pStyle w:val="ListParagraph"/>
        <w:numPr>
          <w:ilvl w:val="0"/>
          <w:numId w:val="36"/>
        </w:numPr>
        <w:rPr>
          <w:rFonts w:ascii="Arial" w:hAnsi="Arial" w:cs="Arial"/>
          <w:b/>
          <w:bCs/>
          <w:sz w:val="36"/>
          <w:szCs w:val="36"/>
        </w:rPr>
      </w:pPr>
      <w:r w:rsidRPr="00733DCF">
        <w:rPr>
          <w:rFonts w:ascii="Arial" w:hAnsi="Arial" w:cs="Arial"/>
          <w:b/>
          <w:bCs/>
          <w:sz w:val="36"/>
          <w:szCs w:val="36"/>
        </w:rPr>
        <w:t>Children playing</w:t>
      </w:r>
    </w:p>
    <w:p w14:paraId="775465F4" w14:textId="77777777" w:rsidR="00115C43" w:rsidRPr="00733DCF" w:rsidRDefault="00115C43" w:rsidP="00967484">
      <w:pPr>
        <w:pStyle w:val="ListParagraph"/>
        <w:numPr>
          <w:ilvl w:val="0"/>
          <w:numId w:val="36"/>
        </w:numPr>
        <w:rPr>
          <w:rFonts w:ascii="Arial" w:hAnsi="Arial" w:cs="Arial"/>
          <w:b/>
          <w:bCs/>
          <w:sz w:val="36"/>
          <w:szCs w:val="36"/>
        </w:rPr>
      </w:pPr>
      <w:r w:rsidRPr="00733DCF">
        <w:rPr>
          <w:rFonts w:ascii="Arial" w:hAnsi="Arial" w:cs="Arial"/>
          <w:b/>
          <w:bCs/>
          <w:sz w:val="36"/>
          <w:szCs w:val="36"/>
        </w:rPr>
        <w:t>Computers</w:t>
      </w:r>
    </w:p>
    <w:p w14:paraId="7BD83DF1" w14:textId="77777777" w:rsidR="00115C43" w:rsidRPr="00733DCF" w:rsidRDefault="00115C43" w:rsidP="00967484">
      <w:pPr>
        <w:pStyle w:val="ListParagraph"/>
        <w:numPr>
          <w:ilvl w:val="0"/>
          <w:numId w:val="36"/>
        </w:numPr>
        <w:rPr>
          <w:rFonts w:ascii="Arial" w:hAnsi="Arial" w:cs="Arial"/>
          <w:b/>
          <w:bCs/>
          <w:sz w:val="36"/>
          <w:szCs w:val="36"/>
        </w:rPr>
      </w:pPr>
      <w:r w:rsidRPr="00733DCF">
        <w:rPr>
          <w:rFonts w:ascii="Arial" w:hAnsi="Arial" w:cs="Arial"/>
          <w:b/>
          <w:bCs/>
          <w:sz w:val="36"/>
          <w:szCs w:val="36"/>
        </w:rPr>
        <w:t>People</w:t>
      </w:r>
    </w:p>
    <w:p w14:paraId="31CD53F1" w14:textId="77777777" w:rsidR="00115C43" w:rsidRPr="00733DCF" w:rsidRDefault="00115C43" w:rsidP="00967484">
      <w:pPr>
        <w:pStyle w:val="ListParagraph"/>
        <w:numPr>
          <w:ilvl w:val="0"/>
          <w:numId w:val="36"/>
        </w:numPr>
        <w:rPr>
          <w:rFonts w:ascii="Arial" w:hAnsi="Arial" w:cs="Arial"/>
          <w:b/>
          <w:bCs/>
          <w:sz w:val="36"/>
          <w:szCs w:val="36"/>
        </w:rPr>
      </w:pPr>
      <w:r w:rsidRPr="00733DCF">
        <w:rPr>
          <w:rFonts w:ascii="Arial" w:hAnsi="Arial" w:cs="Arial"/>
          <w:b/>
          <w:bCs/>
          <w:sz w:val="36"/>
          <w:szCs w:val="36"/>
        </w:rPr>
        <w:t>Phones</w:t>
      </w:r>
    </w:p>
    <w:p w14:paraId="5CA84409" w14:textId="297968D1" w:rsidR="00115C43" w:rsidRPr="00BE0A22" w:rsidRDefault="00733DCF" w:rsidP="007C040C">
      <w:pPr>
        <w:pStyle w:val="Heading4"/>
      </w:pPr>
      <w:r w:rsidRPr="00BE0A22">
        <w:t>Sights</w:t>
      </w:r>
    </w:p>
    <w:p w14:paraId="3E46F2F3" w14:textId="77777777" w:rsidR="00115C43" w:rsidRPr="00733DCF" w:rsidRDefault="00115C43" w:rsidP="00967484">
      <w:pPr>
        <w:pStyle w:val="ListParagraph"/>
        <w:numPr>
          <w:ilvl w:val="0"/>
          <w:numId w:val="37"/>
        </w:numPr>
        <w:rPr>
          <w:rFonts w:ascii="Arial" w:hAnsi="Arial" w:cs="Arial"/>
          <w:b/>
          <w:bCs/>
          <w:sz w:val="36"/>
          <w:szCs w:val="36"/>
        </w:rPr>
      </w:pPr>
      <w:r w:rsidRPr="00733DCF">
        <w:rPr>
          <w:rFonts w:ascii="Arial" w:hAnsi="Arial" w:cs="Arial"/>
          <w:b/>
          <w:bCs/>
          <w:sz w:val="36"/>
          <w:szCs w:val="36"/>
        </w:rPr>
        <w:t>Glare</w:t>
      </w:r>
    </w:p>
    <w:p w14:paraId="42E31A69" w14:textId="77777777" w:rsidR="00115C43" w:rsidRPr="00733DCF" w:rsidRDefault="00115C43" w:rsidP="00967484">
      <w:pPr>
        <w:pStyle w:val="ListParagraph"/>
        <w:numPr>
          <w:ilvl w:val="0"/>
          <w:numId w:val="37"/>
        </w:numPr>
        <w:spacing w:after="200" w:line="276" w:lineRule="auto"/>
        <w:rPr>
          <w:rFonts w:ascii="Arial" w:hAnsi="Arial" w:cs="Arial"/>
          <w:b/>
          <w:bCs/>
          <w:sz w:val="36"/>
          <w:szCs w:val="36"/>
          <w:u w:val="single"/>
        </w:rPr>
      </w:pPr>
      <w:r w:rsidRPr="00733DCF">
        <w:rPr>
          <w:rFonts w:ascii="Arial" w:hAnsi="Arial" w:cs="Arial"/>
          <w:b/>
          <w:bCs/>
          <w:sz w:val="36"/>
          <w:szCs w:val="36"/>
        </w:rPr>
        <w:t>People</w:t>
      </w:r>
    </w:p>
    <w:p w14:paraId="1D790896" w14:textId="77777777" w:rsidR="00115C43" w:rsidRPr="00BE0A22" w:rsidRDefault="00115C43" w:rsidP="007C040C">
      <w:pPr>
        <w:pStyle w:val="Heading2"/>
      </w:pPr>
      <w:r w:rsidRPr="00BE0A22">
        <w:t>Staff</w:t>
      </w:r>
    </w:p>
    <w:p w14:paraId="474B1F2F" w14:textId="77777777" w:rsidR="00115C43" w:rsidRPr="00733DCF" w:rsidRDefault="00115C43" w:rsidP="00DC773E">
      <w:pPr>
        <w:spacing w:after="200" w:line="276" w:lineRule="auto"/>
        <w:rPr>
          <w:rFonts w:ascii="Arial" w:hAnsi="Arial" w:cs="Arial"/>
          <w:b/>
          <w:bCs/>
          <w:sz w:val="36"/>
          <w:szCs w:val="36"/>
        </w:rPr>
      </w:pPr>
      <w:r w:rsidRPr="00733DCF">
        <w:rPr>
          <w:rFonts w:ascii="Arial" w:hAnsi="Arial" w:cs="Arial"/>
          <w:b/>
          <w:bCs/>
          <w:sz w:val="36"/>
          <w:szCs w:val="36"/>
        </w:rPr>
        <w:t>All staff wear a name badge.</w:t>
      </w:r>
    </w:p>
    <w:p w14:paraId="27F82CDC" w14:textId="77777777" w:rsidR="00115C43" w:rsidRPr="00BE0A22" w:rsidRDefault="00115C43" w:rsidP="007C040C">
      <w:pPr>
        <w:pStyle w:val="Heading2"/>
      </w:pPr>
      <w:r w:rsidRPr="00BE0A22">
        <w:t>Toilets</w:t>
      </w:r>
    </w:p>
    <w:p w14:paraId="76DDC524"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lastRenderedPageBreak/>
        <w:t>At Knox Children and Family Centre Wantirna South there are two sets of toilets.</w:t>
      </w:r>
    </w:p>
    <w:p w14:paraId="34BF80A1"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First Set</w:t>
      </w:r>
    </w:p>
    <w:p w14:paraId="31B670F6"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Location: Past reception, in the hallway, on the left, opposite the Maternal Child and Health section.</w:t>
      </w:r>
    </w:p>
    <w:p w14:paraId="3F186A5B"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Includes: </w:t>
      </w:r>
    </w:p>
    <w:p w14:paraId="26B4E87F"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A unisex, accessible toilet with sensor lighting. </w:t>
      </w:r>
    </w:p>
    <w:p w14:paraId="054815E6"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Door clearance of 860mm. Latch lock at 1060mm AFFL. </w:t>
      </w:r>
    </w:p>
    <w:p w14:paraId="397CD027"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Cubicle space 2950mm x 2700mm. </w:t>
      </w:r>
    </w:p>
    <w:p w14:paraId="044A3978"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Toilet height 450mm. Left hand transfer with grab bars to the left. </w:t>
      </w:r>
    </w:p>
    <w:p w14:paraId="2E8B6725"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Sink height 800mm AFFL. Lever tap at 950mm AFFL.</w:t>
      </w:r>
    </w:p>
    <w:p w14:paraId="3500B2E9"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Shower with shower bench, HHSH and grab bars.</w:t>
      </w:r>
    </w:p>
    <w:p w14:paraId="7F231843"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A second unisex accessible toilet with sensor lighting.</w:t>
      </w:r>
    </w:p>
    <w:p w14:paraId="0066BD9A"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Door clearance of 860mm. Latch lock at 1060mm AFFL.</w:t>
      </w:r>
    </w:p>
    <w:p w14:paraId="008468C8"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Cubicle space 3300mm x 3000mm. </w:t>
      </w:r>
    </w:p>
    <w:p w14:paraId="72B47E19"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Toilet height 450mm. Right hand transfer with grab bars to the right. </w:t>
      </w:r>
    </w:p>
    <w:p w14:paraId="11566B33"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lastRenderedPageBreak/>
        <w:t>Sink height 800mm AFFL. Lever tap at 950mm AFFL.</w:t>
      </w:r>
    </w:p>
    <w:p w14:paraId="3B5B41CB"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Baby change area.</w:t>
      </w:r>
    </w:p>
    <w:p w14:paraId="5E6909EA"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One separate unisex ambulant toilet. </w:t>
      </w:r>
    </w:p>
    <w:p w14:paraId="7C06C2A5" w14:textId="77777777" w:rsidR="00115C43" w:rsidRPr="00733DCF" w:rsidRDefault="00115C43" w:rsidP="00DC773E">
      <w:pPr>
        <w:rPr>
          <w:rFonts w:ascii="Arial" w:hAnsi="Arial" w:cs="Arial"/>
          <w:b/>
          <w:bCs/>
          <w:sz w:val="36"/>
          <w:szCs w:val="36"/>
        </w:rPr>
      </w:pPr>
      <w:bookmarkStart w:id="2" w:name="_Hlk15402704"/>
      <w:r w:rsidRPr="00733DCF">
        <w:rPr>
          <w:rFonts w:ascii="Arial" w:hAnsi="Arial" w:cs="Arial"/>
          <w:b/>
          <w:bCs/>
          <w:sz w:val="36"/>
          <w:szCs w:val="36"/>
        </w:rPr>
        <w:t>Second Set</w:t>
      </w:r>
    </w:p>
    <w:p w14:paraId="2A663F89"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Location: Classroom area hallway. </w:t>
      </w:r>
    </w:p>
    <w:bookmarkEnd w:id="2"/>
    <w:p w14:paraId="2FA02D88"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Includes: </w:t>
      </w:r>
    </w:p>
    <w:p w14:paraId="2EFF8E2D"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A unisex, accessible toilet with artificial lighting. </w:t>
      </w:r>
    </w:p>
    <w:p w14:paraId="1CFE3109"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Door clearance of 850mm. Twist lock at 1200mm AFFL. </w:t>
      </w:r>
    </w:p>
    <w:p w14:paraId="5EABF432"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Cubicle space 3550mm x 2300mm. </w:t>
      </w:r>
    </w:p>
    <w:p w14:paraId="05C3F869"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Toilet height 450mm. Right hand transfer with grab bars to the right. </w:t>
      </w:r>
    </w:p>
    <w:p w14:paraId="4A1D8A3E"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Sink height 800mm AFFL. Lever tap at 950mm AFFL. </w:t>
      </w:r>
    </w:p>
    <w:p w14:paraId="6A4D4BE8" w14:textId="77777777" w:rsidR="00115C43" w:rsidRPr="00733DCF" w:rsidRDefault="00115C43" w:rsidP="00DC773E">
      <w:pPr>
        <w:rPr>
          <w:rFonts w:ascii="Arial" w:hAnsi="Arial" w:cs="Arial"/>
          <w:b/>
          <w:bCs/>
          <w:sz w:val="36"/>
          <w:szCs w:val="36"/>
        </w:rPr>
      </w:pPr>
      <w:r w:rsidRPr="00733DCF">
        <w:rPr>
          <w:rFonts w:ascii="Arial" w:hAnsi="Arial" w:cs="Arial"/>
          <w:b/>
          <w:bCs/>
          <w:sz w:val="36"/>
          <w:szCs w:val="36"/>
        </w:rPr>
        <w:t xml:space="preserve">Shower with shower bench, HHSH and grab bars. </w:t>
      </w:r>
    </w:p>
    <w:p w14:paraId="0A3110CE" w14:textId="77777777" w:rsidR="00115C43" w:rsidRPr="00BE0A22" w:rsidRDefault="00115C43" w:rsidP="007C040C">
      <w:pPr>
        <w:pStyle w:val="Heading3"/>
      </w:pPr>
      <w:r w:rsidRPr="00BE0A22">
        <w:t>Sensory Guide Toilets</w:t>
      </w:r>
    </w:p>
    <w:p w14:paraId="1D586CEF" w14:textId="3AC08E92" w:rsidR="00115C43" w:rsidRPr="00BE0A22" w:rsidRDefault="00733DCF" w:rsidP="007C040C">
      <w:pPr>
        <w:pStyle w:val="Heading4"/>
      </w:pPr>
      <w:r w:rsidRPr="00BE0A22">
        <w:t>Feel</w:t>
      </w:r>
    </w:p>
    <w:p w14:paraId="6457BC2D" w14:textId="77777777" w:rsidR="00115C43" w:rsidRPr="00733DCF" w:rsidRDefault="00115C43" w:rsidP="00967484">
      <w:pPr>
        <w:pStyle w:val="ListParagraph"/>
        <w:numPr>
          <w:ilvl w:val="0"/>
          <w:numId w:val="38"/>
        </w:numPr>
        <w:rPr>
          <w:rFonts w:ascii="Arial" w:hAnsi="Arial" w:cs="Arial"/>
          <w:b/>
          <w:bCs/>
          <w:sz w:val="36"/>
          <w:szCs w:val="36"/>
        </w:rPr>
      </w:pPr>
      <w:r w:rsidRPr="00733DCF">
        <w:rPr>
          <w:rFonts w:ascii="Arial" w:hAnsi="Arial" w:cs="Arial"/>
          <w:b/>
          <w:bCs/>
          <w:sz w:val="36"/>
          <w:szCs w:val="36"/>
        </w:rPr>
        <w:t>Change in ground surface</w:t>
      </w:r>
    </w:p>
    <w:p w14:paraId="3105A258" w14:textId="125D8FEF" w:rsidR="00115C43" w:rsidRPr="00BE0A22" w:rsidRDefault="00733DCF" w:rsidP="007C040C">
      <w:pPr>
        <w:pStyle w:val="Heading4"/>
      </w:pPr>
      <w:r w:rsidRPr="00BE0A22">
        <w:t>Sounds</w:t>
      </w:r>
    </w:p>
    <w:p w14:paraId="4031E9F4" w14:textId="77777777" w:rsidR="00115C43" w:rsidRPr="00733DCF" w:rsidRDefault="00115C43" w:rsidP="00967484">
      <w:pPr>
        <w:pStyle w:val="ListParagraph"/>
        <w:numPr>
          <w:ilvl w:val="0"/>
          <w:numId w:val="38"/>
        </w:numPr>
        <w:rPr>
          <w:rFonts w:ascii="Arial" w:hAnsi="Arial" w:cs="Arial"/>
          <w:b/>
          <w:bCs/>
          <w:sz w:val="36"/>
          <w:szCs w:val="36"/>
        </w:rPr>
      </w:pPr>
      <w:r w:rsidRPr="00733DCF">
        <w:rPr>
          <w:rFonts w:ascii="Arial" w:hAnsi="Arial" w:cs="Arial"/>
          <w:b/>
          <w:bCs/>
          <w:sz w:val="36"/>
          <w:szCs w:val="36"/>
        </w:rPr>
        <w:t>Echo</w:t>
      </w:r>
    </w:p>
    <w:p w14:paraId="55E90344" w14:textId="77777777" w:rsidR="00115C43" w:rsidRPr="00733DCF" w:rsidRDefault="00115C43" w:rsidP="00967484">
      <w:pPr>
        <w:pStyle w:val="ListParagraph"/>
        <w:numPr>
          <w:ilvl w:val="0"/>
          <w:numId w:val="38"/>
        </w:numPr>
        <w:rPr>
          <w:rFonts w:ascii="Arial" w:hAnsi="Arial" w:cs="Arial"/>
          <w:b/>
          <w:bCs/>
          <w:sz w:val="36"/>
          <w:szCs w:val="36"/>
        </w:rPr>
      </w:pPr>
      <w:r w:rsidRPr="00733DCF">
        <w:rPr>
          <w:rFonts w:ascii="Arial" w:hAnsi="Arial" w:cs="Arial"/>
          <w:b/>
          <w:bCs/>
          <w:sz w:val="36"/>
          <w:szCs w:val="36"/>
        </w:rPr>
        <w:t>Hand dryer</w:t>
      </w:r>
    </w:p>
    <w:p w14:paraId="672F286F" w14:textId="77777777" w:rsidR="00115C43" w:rsidRPr="00733DCF" w:rsidRDefault="00115C43" w:rsidP="00967484">
      <w:pPr>
        <w:pStyle w:val="ListParagraph"/>
        <w:numPr>
          <w:ilvl w:val="0"/>
          <w:numId w:val="38"/>
        </w:numPr>
        <w:rPr>
          <w:rFonts w:ascii="Arial" w:hAnsi="Arial" w:cs="Arial"/>
          <w:b/>
          <w:bCs/>
          <w:sz w:val="36"/>
          <w:szCs w:val="36"/>
        </w:rPr>
      </w:pPr>
      <w:r w:rsidRPr="00733DCF">
        <w:rPr>
          <w:rFonts w:ascii="Arial" w:hAnsi="Arial" w:cs="Arial"/>
          <w:b/>
          <w:bCs/>
          <w:sz w:val="36"/>
          <w:szCs w:val="36"/>
        </w:rPr>
        <w:lastRenderedPageBreak/>
        <w:t>Toilet flushing</w:t>
      </w:r>
    </w:p>
    <w:p w14:paraId="172F1746" w14:textId="77777777" w:rsidR="00115C43" w:rsidRPr="00733DCF" w:rsidRDefault="00115C43" w:rsidP="00967484">
      <w:pPr>
        <w:pStyle w:val="ListParagraph"/>
        <w:numPr>
          <w:ilvl w:val="0"/>
          <w:numId w:val="38"/>
        </w:numPr>
        <w:rPr>
          <w:rFonts w:ascii="Arial" w:hAnsi="Arial" w:cs="Arial"/>
          <w:b/>
          <w:bCs/>
          <w:sz w:val="36"/>
          <w:szCs w:val="36"/>
        </w:rPr>
      </w:pPr>
      <w:r w:rsidRPr="00733DCF">
        <w:rPr>
          <w:rFonts w:ascii="Arial" w:hAnsi="Arial" w:cs="Arial"/>
          <w:b/>
          <w:bCs/>
          <w:sz w:val="36"/>
          <w:szCs w:val="36"/>
        </w:rPr>
        <w:t>Water running</w:t>
      </w:r>
    </w:p>
    <w:p w14:paraId="054B4DF9" w14:textId="521CFE99" w:rsidR="00115C43" w:rsidRPr="00BE0A22" w:rsidRDefault="00733DCF" w:rsidP="007C040C">
      <w:pPr>
        <w:pStyle w:val="Heading4"/>
      </w:pPr>
      <w:r w:rsidRPr="00BE0A22">
        <w:t>Sights</w:t>
      </w:r>
    </w:p>
    <w:p w14:paraId="34FB0420" w14:textId="77777777" w:rsidR="00115C43" w:rsidRPr="00733DCF" w:rsidRDefault="00115C43" w:rsidP="00967484">
      <w:pPr>
        <w:pStyle w:val="ListParagraph"/>
        <w:numPr>
          <w:ilvl w:val="0"/>
          <w:numId w:val="39"/>
        </w:numPr>
        <w:rPr>
          <w:rFonts w:ascii="Arial" w:hAnsi="Arial" w:cs="Arial"/>
          <w:b/>
          <w:bCs/>
          <w:sz w:val="36"/>
          <w:szCs w:val="36"/>
        </w:rPr>
      </w:pPr>
      <w:r w:rsidRPr="00733DCF">
        <w:rPr>
          <w:rFonts w:ascii="Arial" w:hAnsi="Arial" w:cs="Arial"/>
          <w:b/>
          <w:bCs/>
          <w:sz w:val="36"/>
          <w:szCs w:val="36"/>
        </w:rPr>
        <w:t>Bright lights</w:t>
      </w:r>
    </w:p>
    <w:p w14:paraId="1CDA2215" w14:textId="77777777" w:rsidR="00115C43" w:rsidRPr="00733DCF" w:rsidRDefault="00115C43" w:rsidP="00967484">
      <w:pPr>
        <w:pStyle w:val="ListParagraph"/>
        <w:numPr>
          <w:ilvl w:val="0"/>
          <w:numId w:val="39"/>
        </w:numPr>
        <w:rPr>
          <w:rFonts w:ascii="Arial" w:hAnsi="Arial" w:cs="Arial"/>
          <w:b/>
          <w:bCs/>
          <w:sz w:val="36"/>
          <w:szCs w:val="36"/>
        </w:rPr>
      </w:pPr>
      <w:r w:rsidRPr="00733DCF">
        <w:rPr>
          <w:rFonts w:ascii="Arial" w:hAnsi="Arial" w:cs="Arial"/>
          <w:b/>
          <w:bCs/>
          <w:sz w:val="36"/>
          <w:szCs w:val="36"/>
        </w:rPr>
        <w:t>Mirror/Reflection</w:t>
      </w:r>
    </w:p>
    <w:p w14:paraId="5E49F7BB" w14:textId="734762EB" w:rsidR="00115C43" w:rsidRPr="00BE0A22" w:rsidRDefault="00733DCF" w:rsidP="007C040C">
      <w:pPr>
        <w:pStyle w:val="Heading4"/>
      </w:pPr>
      <w:r w:rsidRPr="00BE0A22">
        <w:t>Smells</w:t>
      </w:r>
    </w:p>
    <w:p w14:paraId="56B1BA3E" w14:textId="77777777" w:rsidR="00115C43" w:rsidRPr="00733DCF" w:rsidRDefault="00115C43" w:rsidP="00967484">
      <w:pPr>
        <w:pStyle w:val="ListParagraph"/>
        <w:numPr>
          <w:ilvl w:val="0"/>
          <w:numId w:val="40"/>
        </w:numPr>
        <w:rPr>
          <w:rFonts w:ascii="Arial" w:hAnsi="Arial" w:cs="Arial"/>
          <w:b/>
          <w:bCs/>
          <w:sz w:val="36"/>
          <w:szCs w:val="36"/>
        </w:rPr>
      </w:pPr>
      <w:r w:rsidRPr="00733DCF">
        <w:rPr>
          <w:rFonts w:ascii="Arial" w:hAnsi="Arial" w:cs="Arial"/>
          <w:b/>
          <w:bCs/>
          <w:sz w:val="36"/>
          <w:szCs w:val="36"/>
        </w:rPr>
        <w:t>Air freshener</w:t>
      </w:r>
    </w:p>
    <w:p w14:paraId="7B42B948" w14:textId="7964987E" w:rsidR="00115C43" w:rsidRPr="00733DCF" w:rsidRDefault="00115C43" w:rsidP="00967484">
      <w:pPr>
        <w:pStyle w:val="ListParagraph"/>
        <w:numPr>
          <w:ilvl w:val="0"/>
          <w:numId w:val="40"/>
        </w:numPr>
        <w:rPr>
          <w:rFonts w:ascii="Arial" w:hAnsi="Arial" w:cs="Arial"/>
          <w:b/>
          <w:bCs/>
          <w:sz w:val="36"/>
          <w:szCs w:val="36"/>
        </w:rPr>
      </w:pPr>
      <w:r w:rsidRPr="00733DCF">
        <w:rPr>
          <w:rFonts w:ascii="Arial" w:hAnsi="Arial" w:cs="Arial"/>
          <w:b/>
          <w:bCs/>
          <w:sz w:val="36"/>
          <w:szCs w:val="36"/>
        </w:rPr>
        <w:t xml:space="preserve">Bathroom </w:t>
      </w:r>
      <w:r w:rsidR="00733DCF" w:rsidRPr="00733DCF">
        <w:rPr>
          <w:rFonts w:ascii="Arial" w:hAnsi="Arial" w:cs="Arial"/>
          <w:b/>
          <w:bCs/>
          <w:sz w:val="40"/>
          <w:szCs w:val="36"/>
        </w:rPr>
        <w:t>Smells</w:t>
      </w:r>
    </w:p>
    <w:p w14:paraId="49CAFA6A" w14:textId="77777777" w:rsidR="00115C43" w:rsidRPr="00733DCF" w:rsidRDefault="00115C43" w:rsidP="00967484">
      <w:pPr>
        <w:pStyle w:val="ListParagraph"/>
        <w:numPr>
          <w:ilvl w:val="0"/>
          <w:numId w:val="40"/>
        </w:numPr>
        <w:spacing w:after="200" w:line="276" w:lineRule="auto"/>
        <w:rPr>
          <w:rFonts w:ascii="Arial" w:hAnsi="Arial" w:cs="Arial"/>
          <w:b/>
          <w:bCs/>
          <w:sz w:val="36"/>
          <w:szCs w:val="36"/>
        </w:rPr>
      </w:pPr>
      <w:r w:rsidRPr="00733DCF">
        <w:rPr>
          <w:rFonts w:ascii="Arial" w:hAnsi="Arial" w:cs="Arial"/>
          <w:b/>
          <w:bCs/>
          <w:sz w:val="36"/>
          <w:szCs w:val="36"/>
        </w:rPr>
        <w:t>Disinfectants</w:t>
      </w:r>
    </w:p>
    <w:p w14:paraId="0AF586B5" w14:textId="77777777" w:rsidR="00115C43" w:rsidRPr="00651770" w:rsidRDefault="00115C43" w:rsidP="007C040C">
      <w:pPr>
        <w:pStyle w:val="Heading2"/>
      </w:pPr>
      <w:r w:rsidRPr="00651770">
        <w:t>Four-Year-Old Sessional Kindergarten</w:t>
      </w:r>
    </w:p>
    <w:p w14:paraId="083D8B33" w14:textId="77777777" w:rsidR="00115C43" w:rsidRPr="00733DCF" w:rsidRDefault="00115C43" w:rsidP="007A53A0">
      <w:pPr>
        <w:rPr>
          <w:rFonts w:ascii="Arial" w:hAnsi="Arial" w:cs="Arial"/>
          <w:b/>
          <w:bCs/>
          <w:sz w:val="36"/>
          <w:szCs w:val="36"/>
          <w:shd w:val="clear" w:color="auto" w:fill="FFFFFF"/>
        </w:rPr>
      </w:pPr>
      <w:r w:rsidRPr="00733DCF">
        <w:rPr>
          <w:rFonts w:ascii="Arial" w:hAnsi="Arial" w:cs="Arial"/>
          <w:b/>
          <w:bCs/>
          <w:sz w:val="36"/>
          <w:szCs w:val="36"/>
          <w:shd w:val="clear" w:color="auto" w:fill="FFFFFF"/>
        </w:rPr>
        <w:t xml:space="preserve">Our four-year-old sessional Kindergarten program delivers 15 hours of program time per week. </w:t>
      </w:r>
    </w:p>
    <w:p w14:paraId="132196A9" w14:textId="77777777" w:rsidR="00115C43" w:rsidRPr="00733DCF" w:rsidRDefault="00115C43" w:rsidP="007A53A0">
      <w:pPr>
        <w:rPr>
          <w:rFonts w:ascii="Arial" w:hAnsi="Arial" w:cs="Arial"/>
          <w:b/>
          <w:bCs/>
          <w:sz w:val="36"/>
          <w:szCs w:val="36"/>
          <w:shd w:val="clear" w:color="auto" w:fill="FFFFFF"/>
        </w:rPr>
      </w:pPr>
      <w:bookmarkStart w:id="3" w:name="_Hlk19650311"/>
      <w:r w:rsidRPr="00733DCF">
        <w:rPr>
          <w:rFonts w:ascii="Arial" w:hAnsi="Arial" w:cs="Arial"/>
          <w:b/>
          <w:bCs/>
          <w:sz w:val="36"/>
          <w:szCs w:val="36"/>
          <w:shd w:val="clear" w:color="auto" w:fill="FFFFFF"/>
        </w:rPr>
        <w:t>To be eligible to attend our Kindergarten service, your child must be four years old by the 30th of April in the year they will attend Kindergarten.</w:t>
      </w:r>
    </w:p>
    <w:bookmarkEnd w:id="3"/>
    <w:p w14:paraId="57F970F1" w14:textId="77777777" w:rsidR="00115C43" w:rsidRPr="00733DCF" w:rsidRDefault="00115C43" w:rsidP="007A53A0">
      <w:pPr>
        <w:rPr>
          <w:rFonts w:ascii="Arial" w:hAnsi="Arial" w:cs="Arial"/>
          <w:b/>
          <w:bCs/>
          <w:sz w:val="36"/>
          <w:szCs w:val="36"/>
        </w:rPr>
      </w:pPr>
      <w:r w:rsidRPr="00733DCF">
        <w:rPr>
          <w:rFonts w:ascii="Arial" w:hAnsi="Arial" w:cs="Arial"/>
          <w:b/>
          <w:bCs/>
          <w:sz w:val="36"/>
          <w:szCs w:val="36"/>
        </w:rPr>
        <w:t>For information on fees and charges, please visit our website. http://www.knox.vic.gov.au/keysonline</w:t>
      </w:r>
    </w:p>
    <w:p w14:paraId="0C436B8E" w14:textId="1F0412B4" w:rsidR="00115C43" w:rsidRPr="00733DCF" w:rsidRDefault="00115C43" w:rsidP="007A53A0">
      <w:pPr>
        <w:rPr>
          <w:rFonts w:ascii="Arial" w:hAnsi="Arial" w:cs="Arial"/>
          <w:b/>
          <w:bCs/>
          <w:sz w:val="36"/>
          <w:szCs w:val="36"/>
        </w:rPr>
      </w:pPr>
      <w:r w:rsidRPr="00733DCF">
        <w:rPr>
          <w:rFonts w:ascii="Arial" w:hAnsi="Arial" w:cs="Arial"/>
          <w:b/>
          <w:bCs/>
          <w:sz w:val="36"/>
          <w:szCs w:val="36"/>
        </w:rPr>
        <w:t xml:space="preserve">To register your child for our Kindergarten program, you will need to create a Knox Early Years Services (KEYS) account on our online portal and follow the </w:t>
      </w:r>
      <w:r w:rsidRPr="00733DCF">
        <w:rPr>
          <w:rFonts w:ascii="Arial" w:hAnsi="Arial" w:cs="Arial"/>
          <w:b/>
          <w:bCs/>
          <w:sz w:val="36"/>
          <w:szCs w:val="36"/>
        </w:rPr>
        <w:lastRenderedPageBreak/>
        <w:t>prompts to submit your interest. http://www.knox.vic.gov.au/keysonline</w:t>
      </w:r>
    </w:p>
    <w:p w14:paraId="3C8935A4" w14:textId="77777777" w:rsidR="00115C43" w:rsidRPr="00733DCF" w:rsidRDefault="00115C43" w:rsidP="00DA7071">
      <w:pPr>
        <w:rPr>
          <w:rFonts w:ascii="Arial" w:hAnsi="Arial" w:cs="Arial"/>
          <w:b/>
          <w:bCs/>
          <w:sz w:val="36"/>
          <w:szCs w:val="36"/>
        </w:rPr>
      </w:pPr>
      <w:r w:rsidRPr="00733DCF">
        <w:rPr>
          <w:rFonts w:ascii="Arial" w:hAnsi="Arial" w:cs="Arial"/>
          <w:b/>
          <w:bCs/>
          <w:sz w:val="36"/>
          <w:szCs w:val="36"/>
        </w:rPr>
        <w:t xml:space="preserve">Families are able to register, pay fees and view offers of Kindergarten places at any time using the KEYS portal. Please note that it is your responsibility to ensure your details are correct and up to date to ensure your child can receive their Kindergarten offer. </w:t>
      </w:r>
      <w:r w:rsidRPr="00733DCF">
        <w:rPr>
          <w:rFonts w:ascii="Arial" w:hAnsi="Arial" w:cs="Arial"/>
          <w:b/>
          <w:bCs/>
          <w:sz w:val="36"/>
          <w:szCs w:val="36"/>
        </w:rPr>
        <w:br/>
        <w:t xml:space="preserve">Once a position in our program has been allocated to you, an automatic email will be sent to you via the KEYS online portal with your confirmation. </w:t>
      </w:r>
    </w:p>
    <w:p w14:paraId="653D8ADA" w14:textId="77777777" w:rsidR="00115C43" w:rsidRPr="00733DCF" w:rsidRDefault="00115C43" w:rsidP="00DA7071">
      <w:pPr>
        <w:rPr>
          <w:rFonts w:ascii="Arial" w:hAnsi="Arial" w:cs="Arial"/>
          <w:b/>
          <w:bCs/>
          <w:sz w:val="36"/>
          <w:szCs w:val="36"/>
        </w:rPr>
      </w:pPr>
      <w:r w:rsidRPr="00733DCF">
        <w:rPr>
          <w:rFonts w:ascii="Arial" w:hAnsi="Arial" w:cs="Arial"/>
          <w:b/>
          <w:bCs/>
          <w:sz w:val="36"/>
          <w:szCs w:val="36"/>
        </w:rPr>
        <w:t>This email will provide you with information on getting started on the first day of term, which includes opportunities for orientation and where you can spend time with your child at the service prior to commencing your child’s full sessions.</w:t>
      </w:r>
    </w:p>
    <w:p w14:paraId="200FC45B" w14:textId="77777777" w:rsidR="00115C43" w:rsidRPr="00733DCF" w:rsidRDefault="00115C43" w:rsidP="00B3678A">
      <w:pPr>
        <w:rPr>
          <w:rFonts w:ascii="Arial" w:hAnsi="Arial" w:cs="Arial"/>
          <w:b/>
          <w:bCs/>
          <w:sz w:val="36"/>
          <w:szCs w:val="36"/>
        </w:rPr>
      </w:pPr>
      <w:r w:rsidRPr="00733DCF">
        <w:rPr>
          <w:rFonts w:ascii="Arial" w:hAnsi="Arial" w:cs="Arial"/>
          <w:b/>
          <w:bCs/>
          <w:sz w:val="36"/>
          <w:szCs w:val="36"/>
        </w:rPr>
        <w:t>Please remember to provide food for your child when they are attending.</w:t>
      </w:r>
    </w:p>
    <w:p w14:paraId="6AB9225A" w14:textId="77777777" w:rsidR="00115C43" w:rsidRPr="00651770" w:rsidRDefault="00115C43" w:rsidP="007C040C">
      <w:pPr>
        <w:pStyle w:val="Heading3"/>
      </w:pPr>
      <w:r w:rsidRPr="00651770">
        <w:t>Sensory Guide Four-Year-Old Sessional Kindergarten</w:t>
      </w:r>
    </w:p>
    <w:p w14:paraId="34C6BF9D" w14:textId="57B5F8B5" w:rsidR="00115C43" w:rsidRPr="00651770" w:rsidRDefault="00733DCF" w:rsidP="007C040C">
      <w:pPr>
        <w:pStyle w:val="Heading4"/>
      </w:pPr>
      <w:r w:rsidRPr="00651770">
        <w:t>Feel</w:t>
      </w:r>
    </w:p>
    <w:p w14:paraId="47B1BD21" w14:textId="77777777" w:rsidR="00115C43" w:rsidRPr="00733DCF" w:rsidRDefault="00115C43" w:rsidP="00967484">
      <w:pPr>
        <w:pStyle w:val="ListParagraph"/>
        <w:numPr>
          <w:ilvl w:val="0"/>
          <w:numId w:val="41"/>
        </w:numPr>
        <w:rPr>
          <w:rFonts w:ascii="Arial" w:hAnsi="Arial" w:cs="Arial"/>
          <w:b/>
          <w:bCs/>
          <w:sz w:val="36"/>
          <w:szCs w:val="36"/>
        </w:rPr>
      </w:pPr>
      <w:r w:rsidRPr="00733DCF">
        <w:rPr>
          <w:rFonts w:ascii="Arial" w:hAnsi="Arial" w:cs="Arial"/>
          <w:b/>
          <w:bCs/>
          <w:sz w:val="36"/>
          <w:szCs w:val="36"/>
        </w:rPr>
        <w:t>Change ground surface</w:t>
      </w:r>
    </w:p>
    <w:p w14:paraId="08B185B1" w14:textId="77777777" w:rsidR="00115C43" w:rsidRPr="00733DCF" w:rsidRDefault="00115C43" w:rsidP="00967484">
      <w:pPr>
        <w:pStyle w:val="ListParagraph"/>
        <w:numPr>
          <w:ilvl w:val="0"/>
          <w:numId w:val="41"/>
        </w:numPr>
        <w:rPr>
          <w:rFonts w:ascii="Arial" w:hAnsi="Arial" w:cs="Arial"/>
          <w:b/>
          <w:bCs/>
          <w:sz w:val="36"/>
          <w:szCs w:val="36"/>
        </w:rPr>
      </w:pPr>
      <w:r w:rsidRPr="00733DCF">
        <w:rPr>
          <w:rFonts w:ascii="Arial" w:hAnsi="Arial" w:cs="Arial"/>
          <w:b/>
          <w:bCs/>
          <w:sz w:val="36"/>
          <w:szCs w:val="36"/>
        </w:rPr>
        <w:lastRenderedPageBreak/>
        <w:t>Heating/Cooling</w:t>
      </w:r>
    </w:p>
    <w:p w14:paraId="1D627D97" w14:textId="77777777" w:rsidR="00115C43" w:rsidRPr="00733DCF" w:rsidRDefault="00115C43" w:rsidP="00967484">
      <w:pPr>
        <w:pStyle w:val="ListParagraph"/>
        <w:numPr>
          <w:ilvl w:val="0"/>
          <w:numId w:val="41"/>
        </w:numPr>
        <w:rPr>
          <w:rFonts w:ascii="Arial" w:hAnsi="Arial" w:cs="Arial"/>
          <w:b/>
          <w:bCs/>
          <w:sz w:val="36"/>
          <w:szCs w:val="36"/>
        </w:rPr>
      </w:pPr>
      <w:r w:rsidRPr="00733DCF">
        <w:rPr>
          <w:rFonts w:ascii="Arial" w:hAnsi="Arial" w:cs="Arial"/>
          <w:b/>
          <w:bCs/>
          <w:sz w:val="36"/>
          <w:szCs w:val="36"/>
        </w:rPr>
        <w:t>Interactive environment</w:t>
      </w:r>
    </w:p>
    <w:p w14:paraId="6678DCB9" w14:textId="77777777" w:rsidR="00115C43" w:rsidRPr="00733DCF" w:rsidRDefault="00115C43" w:rsidP="00967484">
      <w:pPr>
        <w:pStyle w:val="ListParagraph"/>
        <w:numPr>
          <w:ilvl w:val="0"/>
          <w:numId w:val="41"/>
        </w:numPr>
        <w:rPr>
          <w:rFonts w:ascii="Arial" w:hAnsi="Arial" w:cs="Arial"/>
          <w:b/>
          <w:bCs/>
          <w:sz w:val="36"/>
          <w:szCs w:val="36"/>
        </w:rPr>
      </w:pPr>
      <w:r w:rsidRPr="00733DCF">
        <w:rPr>
          <w:rFonts w:ascii="Arial" w:hAnsi="Arial" w:cs="Arial"/>
          <w:b/>
          <w:bCs/>
          <w:sz w:val="36"/>
          <w:szCs w:val="36"/>
        </w:rPr>
        <w:t>Shared personal space</w:t>
      </w:r>
    </w:p>
    <w:p w14:paraId="45B8A15D" w14:textId="77777777" w:rsidR="00115C43" w:rsidRPr="00733DCF" w:rsidRDefault="00115C43" w:rsidP="00967484">
      <w:pPr>
        <w:pStyle w:val="ListParagraph"/>
        <w:numPr>
          <w:ilvl w:val="0"/>
          <w:numId w:val="41"/>
        </w:numPr>
        <w:rPr>
          <w:rFonts w:ascii="Arial" w:hAnsi="Arial" w:cs="Arial"/>
          <w:b/>
          <w:bCs/>
          <w:sz w:val="36"/>
          <w:szCs w:val="36"/>
        </w:rPr>
      </w:pPr>
      <w:r w:rsidRPr="00733DCF">
        <w:rPr>
          <w:rFonts w:ascii="Arial" w:hAnsi="Arial" w:cs="Arial"/>
          <w:b/>
          <w:bCs/>
          <w:sz w:val="36"/>
          <w:szCs w:val="36"/>
        </w:rPr>
        <w:t>Weather</w:t>
      </w:r>
    </w:p>
    <w:p w14:paraId="19699B39" w14:textId="5CFCC64B" w:rsidR="00115C43" w:rsidRPr="00651770" w:rsidRDefault="00733DCF" w:rsidP="007C040C">
      <w:pPr>
        <w:pStyle w:val="Heading4"/>
      </w:pPr>
      <w:r w:rsidRPr="00651770">
        <w:t>Sounds</w:t>
      </w:r>
    </w:p>
    <w:p w14:paraId="037493B5" w14:textId="77777777" w:rsidR="00115C43" w:rsidRPr="00733DCF" w:rsidRDefault="00115C43" w:rsidP="00967484">
      <w:pPr>
        <w:pStyle w:val="ListParagraph"/>
        <w:numPr>
          <w:ilvl w:val="0"/>
          <w:numId w:val="42"/>
        </w:numPr>
        <w:rPr>
          <w:rFonts w:ascii="Arial" w:hAnsi="Arial" w:cs="Arial"/>
          <w:b/>
          <w:bCs/>
          <w:sz w:val="36"/>
          <w:szCs w:val="36"/>
        </w:rPr>
      </w:pPr>
      <w:r w:rsidRPr="00733DCF">
        <w:rPr>
          <w:rFonts w:ascii="Arial" w:hAnsi="Arial" w:cs="Arial"/>
          <w:b/>
          <w:bCs/>
          <w:sz w:val="36"/>
          <w:szCs w:val="36"/>
        </w:rPr>
        <w:t>Children playing</w:t>
      </w:r>
    </w:p>
    <w:p w14:paraId="2A532A7F" w14:textId="77777777" w:rsidR="00115C43" w:rsidRPr="00733DCF" w:rsidRDefault="00115C43" w:rsidP="00967484">
      <w:pPr>
        <w:pStyle w:val="ListParagraph"/>
        <w:numPr>
          <w:ilvl w:val="0"/>
          <w:numId w:val="42"/>
        </w:numPr>
        <w:rPr>
          <w:rFonts w:ascii="Arial" w:hAnsi="Arial" w:cs="Arial"/>
          <w:b/>
          <w:bCs/>
          <w:sz w:val="36"/>
          <w:szCs w:val="36"/>
        </w:rPr>
      </w:pPr>
      <w:r w:rsidRPr="00733DCF">
        <w:rPr>
          <w:rFonts w:ascii="Arial" w:hAnsi="Arial" w:cs="Arial"/>
          <w:b/>
          <w:bCs/>
          <w:sz w:val="36"/>
          <w:szCs w:val="36"/>
        </w:rPr>
        <w:t>Interactive toys</w:t>
      </w:r>
    </w:p>
    <w:p w14:paraId="53921643" w14:textId="60CBCF91" w:rsidR="00115C43" w:rsidRPr="00733DCF" w:rsidRDefault="00115C43" w:rsidP="00967484">
      <w:pPr>
        <w:pStyle w:val="ListParagraph"/>
        <w:numPr>
          <w:ilvl w:val="0"/>
          <w:numId w:val="42"/>
        </w:numPr>
        <w:rPr>
          <w:rFonts w:ascii="Arial" w:hAnsi="Arial" w:cs="Arial"/>
          <w:b/>
          <w:bCs/>
          <w:sz w:val="36"/>
          <w:szCs w:val="36"/>
        </w:rPr>
      </w:pPr>
      <w:r w:rsidRPr="00733DCF">
        <w:rPr>
          <w:rFonts w:ascii="Arial" w:hAnsi="Arial" w:cs="Arial"/>
          <w:b/>
          <w:bCs/>
          <w:sz w:val="36"/>
          <w:szCs w:val="36"/>
        </w:rPr>
        <w:t xml:space="preserve">Kitchen </w:t>
      </w:r>
      <w:r w:rsidR="00733DCF" w:rsidRPr="00733DCF">
        <w:rPr>
          <w:rFonts w:ascii="Arial" w:hAnsi="Arial" w:cs="Arial"/>
          <w:b/>
          <w:bCs/>
          <w:sz w:val="40"/>
          <w:szCs w:val="36"/>
        </w:rPr>
        <w:t>Sounds</w:t>
      </w:r>
    </w:p>
    <w:p w14:paraId="266CF729" w14:textId="77777777" w:rsidR="00115C43" w:rsidRPr="00733DCF" w:rsidRDefault="00115C43" w:rsidP="00967484">
      <w:pPr>
        <w:pStyle w:val="ListParagraph"/>
        <w:numPr>
          <w:ilvl w:val="0"/>
          <w:numId w:val="42"/>
        </w:numPr>
        <w:rPr>
          <w:rFonts w:ascii="Arial" w:hAnsi="Arial" w:cs="Arial"/>
          <w:b/>
          <w:bCs/>
          <w:sz w:val="36"/>
          <w:szCs w:val="36"/>
        </w:rPr>
      </w:pPr>
      <w:r w:rsidRPr="00733DCF">
        <w:rPr>
          <w:rFonts w:ascii="Arial" w:hAnsi="Arial" w:cs="Arial"/>
          <w:b/>
          <w:bCs/>
          <w:sz w:val="36"/>
          <w:szCs w:val="36"/>
        </w:rPr>
        <w:t>People</w:t>
      </w:r>
    </w:p>
    <w:p w14:paraId="3D52AC2C" w14:textId="77777777" w:rsidR="00115C43" w:rsidRPr="00733DCF" w:rsidRDefault="00115C43" w:rsidP="00967484">
      <w:pPr>
        <w:pStyle w:val="ListParagraph"/>
        <w:numPr>
          <w:ilvl w:val="0"/>
          <w:numId w:val="42"/>
        </w:numPr>
        <w:rPr>
          <w:rFonts w:ascii="Arial" w:hAnsi="Arial" w:cs="Arial"/>
          <w:b/>
          <w:bCs/>
          <w:sz w:val="36"/>
          <w:szCs w:val="36"/>
        </w:rPr>
      </w:pPr>
      <w:r w:rsidRPr="00733DCF">
        <w:rPr>
          <w:rFonts w:ascii="Arial" w:hAnsi="Arial" w:cs="Arial"/>
          <w:b/>
          <w:bCs/>
          <w:sz w:val="36"/>
          <w:szCs w:val="36"/>
        </w:rPr>
        <w:t>Water running</w:t>
      </w:r>
    </w:p>
    <w:p w14:paraId="56634F46" w14:textId="2C3CD3E3" w:rsidR="00115C43" w:rsidRPr="00651770" w:rsidRDefault="00733DCF" w:rsidP="007C040C">
      <w:pPr>
        <w:pStyle w:val="Heading4"/>
      </w:pPr>
      <w:r w:rsidRPr="00651770">
        <w:t>Sights</w:t>
      </w:r>
    </w:p>
    <w:p w14:paraId="3AE50792" w14:textId="77777777" w:rsidR="00115C43" w:rsidRPr="00733DCF" w:rsidRDefault="00115C43" w:rsidP="00967484">
      <w:pPr>
        <w:pStyle w:val="ListParagraph"/>
        <w:numPr>
          <w:ilvl w:val="0"/>
          <w:numId w:val="43"/>
        </w:numPr>
        <w:rPr>
          <w:rFonts w:ascii="Arial" w:hAnsi="Arial" w:cs="Arial"/>
          <w:b/>
          <w:bCs/>
          <w:sz w:val="36"/>
          <w:szCs w:val="36"/>
        </w:rPr>
      </w:pPr>
      <w:r w:rsidRPr="00733DCF">
        <w:rPr>
          <w:rFonts w:ascii="Arial" w:hAnsi="Arial" w:cs="Arial"/>
          <w:b/>
          <w:bCs/>
          <w:sz w:val="36"/>
          <w:szCs w:val="36"/>
        </w:rPr>
        <w:t>Bright lights</w:t>
      </w:r>
    </w:p>
    <w:p w14:paraId="7F604F64" w14:textId="77777777" w:rsidR="00115C43" w:rsidRPr="00733DCF" w:rsidRDefault="00115C43" w:rsidP="00967484">
      <w:pPr>
        <w:pStyle w:val="ListParagraph"/>
        <w:numPr>
          <w:ilvl w:val="0"/>
          <w:numId w:val="43"/>
        </w:numPr>
        <w:rPr>
          <w:rFonts w:ascii="Arial" w:hAnsi="Arial" w:cs="Arial"/>
          <w:b/>
          <w:bCs/>
          <w:sz w:val="36"/>
          <w:szCs w:val="36"/>
        </w:rPr>
      </w:pPr>
      <w:r w:rsidRPr="00733DCF">
        <w:rPr>
          <w:rFonts w:ascii="Arial" w:hAnsi="Arial" w:cs="Arial"/>
          <w:b/>
          <w:bCs/>
          <w:sz w:val="36"/>
          <w:szCs w:val="36"/>
        </w:rPr>
        <w:t>Glare</w:t>
      </w:r>
    </w:p>
    <w:p w14:paraId="2CD2A9FD" w14:textId="77777777" w:rsidR="00115C43" w:rsidRPr="00733DCF" w:rsidRDefault="00115C43" w:rsidP="00967484">
      <w:pPr>
        <w:pStyle w:val="ListParagraph"/>
        <w:numPr>
          <w:ilvl w:val="0"/>
          <w:numId w:val="43"/>
        </w:numPr>
        <w:rPr>
          <w:rFonts w:ascii="Arial" w:hAnsi="Arial" w:cs="Arial"/>
          <w:b/>
          <w:bCs/>
          <w:sz w:val="36"/>
          <w:szCs w:val="36"/>
        </w:rPr>
      </w:pPr>
      <w:r w:rsidRPr="00733DCF">
        <w:rPr>
          <w:rFonts w:ascii="Arial" w:hAnsi="Arial" w:cs="Arial"/>
          <w:b/>
          <w:bCs/>
          <w:sz w:val="36"/>
          <w:szCs w:val="36"/>
        </w:rPr>
        <w:t>Interactive toys</w:t>
      </w:r>
    </w:p>
    <w:p w14:paraId="28D00FBA" w14:textId="77777777" w:rsidR="00115C43" w:rsidRPr="00733DCF" w:rsidRDefault="00115C43" w:rsidP="00967484">
      <w:pPr>
        <w:pStyle w:val="ListParagraph"/>
        <w:numPr>
          <w:ilvl w:val="0"/>
          <w:numId w:val="43"/>
        </w:numPr>
        <w:rPr>
          <w:rFonts w:ascii="Arial" w:hAnsi="Arial" w:cs="Arial"/>
          <w:b/>
          <w:bCs/>
          <w:sz w:val="36"/>
          <w:szCs w:val="36"/>
        </w:rPr>
      </w:pPr>
      <w:r w:rsidRPr="00733DCF">
        <w:rPr>
          <w:rFonts w:ascii="Arial" w:hAnsi="Arial" w:cs="Arial"/>
          <w:b/>
          <w:bCs/>
          <w:sz w:val="36"/>
          <w:szCs w:val="36"/>
        </w:rPr>
        <w:t>People</w:t>
      </w:r>
    </w:p>
    <w:p w14:paraId="56BC2424" w14:textId="2BB410EA" w:rsidR="00115C43" w:rsidRPr="00651770" w:rsidRDefault="00733DCF" w:rsidP="007C040C">
      <w:pPr>
        <w:pStyle w:val="Heading4"/>
      </w:pPr>
      <w:r w:rsidRPr="00651770">
        <w:t>Smells</w:t>
      </w:r>
    </w:p>
    <w:p w14:paraId="0AC363A1" w14:textId="77777777"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Art and craft materials</w:t>
      </w:r>
    </w:p>
    <w:p w14:paraId="04D1D635" w14:textId="44D0330D"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 xml:space="preserve">Bathroom </w:t>
      </w:r>
      <w:r w:rsidR="00733DCF" w:rsidRPr="00733DCF">
        <w:rPr>
          <w:rFonts w:ascii="Arial" w:hAnsi="Arial" w:cs="Arial"/>
          <w:b/>
          <w:bCs/>
          <w:sz w:val="40"/>
          <w:szCs w:val="36"/>
        </w:rPr>
        <w:t>Smells</w:t>
      </w:r>
    </w:p>
    <w:p w14:paraId="01136402" w14:textId="77777777"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Disinfectants</w:t>
      </w:r>
    </w:p>
    <w:p w14:paraId="5FF04F68" w14:textId="77777777"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Food/Drink</w:t>
      </w:r>
    </w:p>
    <w:p w14:paraId="212328D8" w14:textId="77777777"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People</w:t>
      </w:r>
    </w:p>
    <w:p w14:paraId="5CE2A029" w14:textId="77777777" w:rsidR="00115C43" w:rsidRPr="00733DCF" w:rsidRDefault="00115C43" w:rsidP="00967484">
      <w:pPr>
        <w:pStyle w:val="ListParagraph"/>
        <w:numPr>
          <w:ilvl w:val="0"/>
          <w:numId w:val="44"/>
        </w:numPr>
        <w:rPr>
          <w:rFonts w:ascii="Arial" w:hAnsi="Arial" w:cs="Arial"/>
          <w:b/>
          <w:bCs/>
          <w:sz w:val="36"/>
          <w:szCs w:val="36"/>
        </w:rPr>
      </w:pPr>
      <w:r w:rsidRPr="00733DCF">
        <w:rPr>
          <w:rFonts w:ascii="Arial" w:hAnsi="Arial" w:cs="Arial"/>
          <w:b/>
          <w:bCs/>
          <w:sz w:val="36"/>
          <w:szCs w:val="36"/>
        </w:rPr>
        <w:t>Tanbark</w:t>
      </w:r>
    </w:p>
    <w:p w14:paraId="7D273FD9" w14:textId="77777777" w:rsidR="00115C43" w:rsidRPr="00733DCF" w:rsidRDefault="00115C43" w:rsidP="00967484">
      <w:pPr>
        <w:pStyle w:val="ListParagraph"/>
        <w:numPr>
          <w:ilvl w:val="0"/>
          <w:numId w:val="44"/>
        </w:numPr>
        <w:spacing w:after="200" w:line="276" w:lineRule="auto"/>
        <w:rPr>
          <w:rFonts w:ascii="Arial" w:hAnsi="Arial" w:cs="Arial"/>
          <w:b/>
          <w:bCs/>
          <w:sz w:val="36"/>
          <w:szCs w:val="36"/>
        </w:rPr>
      </w:pPr>
      <w:r w:rsidRPr="00733DCF">
        <w:rPr>
          <w:rFonts w:ascii="Arial" w:hAnsi="Arial" w:cs="Arial"/>
          <w:b/>
          <w:bCs/>
          <w:sz w:val="36"/>
          <w:szCs w:val="36"/>
        </w:rPr>
        <w:lastRenderedPageBreak/>
        <w:t>Sunscreen</w:t>
      </w:r>
    </w:p>
    <w:p w14:paraId="65C96ACE" w14:textId="77777777" w:rsidR="00115C43" w:rsidRPr="00651770" w:rsidRDefault="00115C43" w:rsidP="007C040C">
      <w:pPr>
        <w:pStyle w:val="Heading2"/>
      </w:pPr>
      <w:r w:rsidRPr="00651770">
        <w:t>Long Day Care</w:t>
      </w:r>
    </w:p>
    <w:p w14:paraId="7B134E27" w14:textId="77777777" w:rsidR="00115C43" w:rsidRPr="00733DCF" w:rsidRDefault="00115C43" w:rsidP="00B3678A">
      <w:pPr>
        <w:rPr>
          <w:rFonts w:ascii="Arial" w:hAnsi="Arial" w:cs="Arial"/>
          <w:b/>
          <w:bCs/>
          <w:color w:val="222222"/>
          <w:sz w:val="36"/>
          <w:szCs w:val="36"/>
          <w:shd w:val="clear" w:color="auto" w:fill="FFFFFF"/>
        </w:rPr>
      </w:pPr>
      <w:r w:rsidRPr="00733DCF">
        <w:rPr>
          <w:rFonts w:ascii="Arial" w:hAnsi="Arial" w:cs="Arial"/>
          <w:b/>
          <w:bCs/>
          <w:color w:val="222222"/>
          <w:sz w:val="36"/>
          <w:szCs w:val="36"/>
          <w:shd w:val="clear" w:color="auto" w:fill="FFFFFF"/>
        </w:rPr>
        <w:t xml:space="preserve">We provide childcare and education for children from birth to six years of age. </w:t>
      </w:r>
    </w:p>
    <w:p w14:paraId="51D5E36D" w14:textId="77777777" w:rsidR="00115C43" w:rsidRPr="00733DCF" w:rsidRDefault="00115C43" w:rsidP="00B3678A">
      <w:pPr>
        <w:rPr>
          <w:rFonts w:ascii="Arial" w:hAnsi="Arial" w:cs="Arial"/>
          <w:b/>
          <w:bCs/>
          <w:sz w:val="36"/>
          <w:szCs w:val="36"/>
        </w:rPr>
      </w:pPr>
      <w:r w:rsidRPr="00733DCF">
        <w:rPr>
          <w:rFonts w:ascii="Arial" w:hAnsi="Arial" w:cs="Arial"/>
          <w:b/>
          <w:bCs/>
          <w:sz w:val="36"/>
          <w:szCs w:val="36"/>
        </w:rPr>
        <w:t>To apply for our Long Day Care program, please follow the instructions that are listed in detail on our website. http://www.knox.vic.gov.au/childcarenetwork</w:t>
      </w:r>
    </w:p>
    <w:p w14:paraId="53AA60A8" w14:textId="77777777" w:rsidR="00115C43" w:rsidRPr="00733DCF" w:rsidRDefault="00115C43" w:rsidP="009911E8">
      <w:pPr>
        <w:pStyle w:val="NormalWeb"/>
        <w:shd w:val="clear" w:color="auto" w:fill="FFFFFF"/>
        <w:spacing w:before="0" w:beforeAutospacing="0" w:after="150" w:afterAutospacing="0"/>
        <w:rPr>
          <w:rFonts w:ascii="Arial" w:hAnsi="Arial" w:cs="Arial"/>
          <w:b/>
          <w:bCs/>
          <w:sz w:val="36"/>
          <w:szCs w:val="36"/>
        </w:rPr>
      </w:pPr>
      <w:r w:rsidRPr="00733DCF">
        <w:rPr>
          <w:rFonts w:ascii="Arial" w:hAnsi="Arial" w:cs="Arial"/>
          <w:b/>
          <w:bCs/>
          <w:sz w:val="36"/>
          <w:szCs w:val="36"/>
        </w:rPr>
        <w:t xml:space="preserve">Children can access their funded Kindergarten Year during our Long Day Care program. </w:t>
      </w:r>
    </w:p>
    <w:p w14:paraId="4A4AE73F" w14:textId="77777777" w:rsidR="00115C43" w:rsidRPr="00733DCF" w:rsidRDefault="00115C43" w:rsidP="00B3678A">
      <w:pPr>
        <w:rPr>
          <w:rFonts w:ascii="Arial" w:eastAsia="Times New Roman" w:hAnsi="Arial" w:cs="Arial"/>
          <w:b/>
          <w:bCs/>
          <w:sz w:val="36"/>
          <w:szCs w:val="36"/>
          <w:lang w:eastAsia="en-AU"/>
        </w:rPr>
      </w:pPr>
      <w:r w:rsidRPr="00733DCF">
        <w:rPr>
          <w:rFonts w:ascii="Arial" w:eastAsia="Times New Roman" w:hAnsi="Arial" w:cs="Arial"/>
          <w:b/>
          <w:bCs/>
          <w:sz w:val="36"/>
          <w:szCs w:val="36"/>
          <w:lang w:eastAsia="en-AU"/>
        </w:rPr>
        <w:t xml:space="preserve">In order to be eligible for the funded Kindergarten program in long day care, the minimum attendance requirement is three days per week. </w:t>
      </w:r>
    </w:p>
    <w:p w14:paraId="39D7866B" w14:textId="77777777" w:rsidR="00115C43" w:rsidRPr="00733DCF" w:rsidRDefault="00115C43" w:rsidP="00B3678A">
      <w:pPr>
        <w:rPr>
          <w:rFonts w:ascii="Arial" w:hAnsi="Arial" w:cs="Arial"/>
          <w:b/>
          <w:bCs/>
          <w:sz w:val="36"/>
          <w:szCs w:val="36"/>
        </w:rPr>
      </w:pPr>
      <w:r w:rsidRPr="00733DCF">
        <w:rPr>
          <w:rFonts w:ascii="Arial" w:hAnsi="Arial" w:cs="Arial"/>
          <w:b/>
          <w:bCs/>
          <w:sz w:val="36"/>
          <w:szCs w:val="36"/>
        </w:rPr>
        <w:t xml:space="preserve">Long Day Care sessions operate from classrooms which are located past a secure door. </w:t>
      </w:r>
    </w:p>
    <w:p w14:paraId="3EE2B89A" w14:textId="77777777" w:rsidR="00115C43" w:rsidRPr="00733DCF" w:rsidRDefault="00115C43" w:rsidP="00B3678A">
      <w:pPr>
        <w:rPr>
          <w:rFonts w:ascii="Arial" w:hAnsi="Arial" w:cs="Arial"/>
          <w:b/>
          <w:bCs/>
          <w:sz w:val="36"/>
          <w:szCs w:val="36"/>
        </w:rPr>
      </w:pPr>
      <w:r w:rsidRPr="00733DCF">
        <w:rPr>
          <w:rFonts w:ascii="Arial" w:hAnsi="Arial" w:cs="Arial"/>
          <w:b/>
          <w:bCs/>
          <w:sz w:val="36"/>
          <w:szCs w:val="36"/>
        </w:rPr>
        <w:t xml:space="preserve">Long Day Care is a permanent ongoing booking and can be either full time (5 days per week) or part time (dependent on the needs of the service user). </w:t>
      </w:r>
    </w:p>
    <w:p w14:paraId="55FB84CB" w14:textId="77777777" w:rsidR="00115C43" w:rsidRPr="00733DCF" w:rsidRDefault="00115C43" w:rsidP="00B3678A">
      <w:pPr>
        <w:rPr>
          <w:rFonts w:ascii="Arial" w:hAnsi="Arial" w:cs="Arial"/>
          <w:b/>
          <w:bCs/>
          <w:sz w:val="36"/>
          <w:szCs w:val="36"/>
        </w:rPr>
      </w:pPr>
      <w:r w:rsidRPr="00733DCF">
        <w:rPr>
          <w:rFonts w:ascii="Arial" w:hAnsi="Arial" w:cs="Arial"/>
          <w:b/>
          <w:bCs/>
          <w:sz w:val="36"/>
          <w:szCs w:val="36"/>
        </w:rPr>
        <w:t>All meals are provided for your children and are freshly prepared on-site.</w:t>
      </w:r>
    </w:p>
    <w:p w14:paraId="18499BAA" w14:textId="77777777" w:rsidR="00115C43" w:rsidRPr="00651770" w:rsidRDefault="00115C43" w:rsidP="007C040C">
      <w:pPr>
        <w:pStyle w:val="Heading3"/>
      </w:pPr>
      <w:r w:rsidRPr="00651770">
        <w:t>Sensory Guide Long Day Care</w:t>
      </w:r>
    </w:p>
    <w:p w14:paraId="2FEA6655" w14:textId="257FC6ED" w:rsidR="00115C43" w:rsidRPr="00651770" w:rsidRDefault="00733DCF" w:rsidP="007C040C">
      <w:pPr>
        <w:pStyle w:val="Heading4"/>
      </w:pPr>
      <w:r w:rsidRPr="00651770">
        <w:lastRenderedPageBreak/>
        <w:t>Feel</w:t>
      </w:r>
    </w:p>
    <w:p w14:paraId="4E64A52B" w14:textId="77777777" w:rsidR="00115C43" w:rsidRPr="00733DCF" w:rsidRDefault="00115C43" w:rsidP="00967484">
      <w:pPr>
        <w:pStyle w:val="ListParagraph"/>
        <w:numPr>
          <w:ilvl w:val="0"/>
          <w:numId w:val="45"/>
        </w:numPr>
        <w:rPr>
          <w:rFonts w:ascii="Arial" w:hAnsi="Arial" w:cs="Arial"/>
          <w:b/>
          <w:bCs/>
          <w:sz w:val="36"/>
          <w:szCs w:val="36"/>
        </w:rPr>
      </w:pPr>
      <w:r w:rsidRPr="00733DCF">
        <w:rPr>
          <w:rFonts w:ascii="Arial" w:hAnsi="Arial" w:cs="Arial"/>
          <w:b/>
          <w:bCs/>
          <w:sz w:val="36"/>
          <w:szCs w:val="36"/>
        </w:rPr>
        <w:t>Change in ground surface</w:t>
      </w:r>
    </w:p>
    <w:p w14:paraId="062137BE" w14:textId="77777777" w:rsidR="00115C43" w:rsidRPr="00733DCF" w:rsidRDefault="00115C43" w:rsidP="00967484">
      <w:pPr>
        <w:pStyle w:val="ListParagraph"/>
        <w:numPr>
          <w:ilvl w:val="0"/>
          <w:numId w:val="45"/>
        </w:numPr>
        <w:rPr>
          <w:rFonts w:ascii="Arial" w:hAnsi="Arial" w:cs="Arial"/>
          <w:b/>
          <w:bCs/>
          <w:sz w:val="36"/>
          <w:szCs w:val="36"/>
        </w:rPr>
      </w:pPr>
      <w:r w:rsidRPr="00733DCF">
        <w:rPr>
          <w:rFonts w:ascii="Arial" w:hAnsi="Arial" w:cs="Arial"/>
          <w:b/>
          <w:bCs/>
          <w:sz w:val="36"/>
          <w:szCs w:val="36"/>
        </w:rPr>
        <w:t>Heating/Cooling</w:t>
      </w:r>
    </w:p>
    <w:p w14:paraId="436434B0" w14:textId="77777777" w:rsidR="00115C43" w:rsidRPr="00733DCF" w:rsidRDefault="00115C43" w:rsidP="00967484">
      <w:pPr>
        <w:pStyle w:val="ListParagraph"/>
        <w:numPr>
          <w:ilvl w:val="0"/>
          <w:numId w:val="45"/>
        </w:numPr>
        <w:rPr>
          <w:rFonts w:ascii="Arial" w:hAnsi="Arial" w:cs="Arial"/>
          <w:b/>
          <w:bCs/>
          <w:sz w:val="36"/>
          <w:szCs w:val="36"/>
        </w:rPr>
      </w:pPr>
      <w:r w:rsidRPr="00733DCF">
        <w:rPr>
          <w:rFonts w:ascii="Arial" w:hAnsi="Arial" w:cs="Arial"/>
          <w:b/>
          <w:bCs/>
          <w:sz w:val="36"/>
          <w:szCs w:val="36"/>
        </w:rPr>
        <w:t>Interactive environment</w:t>
      </w:r>
    </w:p>
    <w:p w14:paraId="76461468" w14:textId="77777777" w:rsidR="00115C43" w:rsidRPr="00733DCF" w:rsidRDefault="00115C43" w:rsidP="00967484">
      <w:pPr>
        <w:pStyle w:val="ListParagraph"/>
        <w:numPr>
          <w:ilvl w:val="0"/>
          <w:numId w:val="45"/>
        </w:numPr>
        <w:rPr>
          <w:rFonts w:ascii="Arial" w:hAnsi="Arial" w:cs="Arial"/>
          <w:b/>
          <w:bCs/>
          <w:sz w:val="36"/>
          <w:szCs w:val="36"/>
        </w:rPr>
      </w:pPr>
      <w:r w:rsidRPr="00733DCF">
        <w:rPr>
          <w:rFonts w:ascii="Arial" w:hAnsi="Arial" w:cs="Arial"/>
          <w:b/>
          <w:bCs/>
          <w:sz w:val="36"/>
          <w:szCs w:val="36"/>
        </w:rPr>
        <w:t>Shared personal space</w:t>
      </w:r>
    </w:p>
    <w:p w14:paraId="7989DD21" w14:textId="77777777" w:rsidR="00115C43" w:rsidRPr="00733DCF" w:rsidRDefault="00115C43" w:rsidP="00967484">
      <w:pPr>
        <w:pStyle w:val="ListParagraph"/>
        <w:numPr>
          <w:ilvl w:val="0"/>
          <w:numId w:val="45"/>
        </w:numPr>
        <w:rPr>
          <w:rFonts w:ascii="Arial" w:hAnsi="Arial" w:cs="Arial"/>
          <w:b/>
          <w:bCs/>
          <w:sz w:val="36"/>
          <w:szCs w:val="36"/>
        </w:rPr>
      </w:pPr>
      <w:r w:rsidRPr="00733DCF">
        <w:rPr>
          <w:rFonts w:ascii="Arial" w:hAnsi="Arial" w:cs="Arial"/>
          <w:b/>
          <w:bCs/>
          <w:sz w:val="36"/>
          <w:szCs w:val="36"/>
        </w:rPr>
        <w:t>Weather</w:t>
      </w:r>
    </w:p>
    <w:p w14:paraId="2F93FF17" w14:textId="05C2539D" w:rsidR="00115C43" w:rsidRPr="00651770" w:rsidRDefault="00733DCF" w:rsidP="007C040C">
      <w:pPr>
        <w:pStyle w:val="Heading4"/>
      </w:pPr>
      <w:r w:rsidRPr="00651770">
        <w:t>Sounds</w:t>
      </w:r>
    </w:p>
    <w:p w14:paraId="5BADCFCC" w14:textId="77777777" w:rsidR="00115C43" w:rsidRPr="00733DCF" w:rsidRDefault="00115C43" w:rsidP="00967484">
      <w:pPr>
        <w:pStyle w:val="ListParagraph"/>
        <w:numPr>
          <w:ilvl w:val="0"/>
          <w:numId w:val="46"/>
        </w:numPr>
        <w:rPr>
          <w:rFonts w:ascii="Arial" w:hAnsi="Arial" w:cs="Arial"/>
          <w:b/>
          <w:bCs/>
          <w:sz w:val="36"/>
          <w:szCs w:val="36"/>
        </w:rPr>
      </w:pPr>
      <w:r w:rsidRPr="00733DCF">
        <w:rPr>
          <w:rFonts w:ascii="Arial" w:hAnsi="Arial" w:cs="Arial"/>
          <w:b/>
          <w:bCs/>
          <w:sz w:val="36"/>
          <w:szCs w:val="36"/>
        </w:rPr>
        <w:t>Children playing</w:t>
      </w:r>
    </w:p>
    <w:p w14:paraId="3609B906" w14:textId="77777777" w:rsidR="00115C43" w:rsidRPr="00733DCF" w:rsidRDefault="00115C43" w:rsidP="00967484">
      <w:pPr>
        <w:pStyle w:val="ListParagraph"/>
        <w:numPr>
          <w:ilvl w:val="0"/>
          <w:numId w:val="46"/>
        </w:numPr>
        <w:rPr>
          <w:rFonts w:ascii="Arial" w:hAnsi="Arial" w:cs="Arial"/>
          <w:b/>
          <w:bCs/>
          <w:sz w:val="36"/>
          <w:szCs w:val="36"/>
        </w:rPr>
      </w:pPr>
      <w:r w:rsidRPr="00733DCF">
        <w:rPr>
          <w:rFonts w:ascii="Arial" w:hAnsi="Arial" w:cs="Arial"/>
          <w:b/>
          <w:bCs/>
          <w:sz w:val="36"/>
          <w:szCs w:val="36"/>
        </w:rPr>
        <w:t>Interactive toys</w:t>
      </w:r>
    </w:p>
    <w:p w14:paraId="2E0BF4F2" w14:textId="4354FE07" w:rsidR="00115C43" w:rsidRPr="00733DCF" w:rsidRDefault="00115C43" w:rsidP="00967484">
      <w:pPr>
        <w:pStyle w:val="ListParagraph"/>
        <w:numPr>
          <w:ilvl w:val="0"/>
          <w:numId w:val="46"/>
        </w:numPr>
        <w:rPr>
          <w:rFonts w:ascii="Arial" w:hAnsi="Arial" w:cs="Arial"/>
          <w:b/>
          <w:bCs/>
          <w:sz w:val="36"/>
          <w:szCs w:val="36"/>
        </w:rPr>
      </w:pPr>
      <w:r w:rsidRPr="00733DCF">
        <w:rPr>
          <w:rFonts w:ascii="Arial" w:hAnsi="Arial" w:cs="Arial"/>
          <w:b/>
          <w:bCs/>
          <w:sz w:val="36"/>
          <w:szCs w:val="36"/>
        </w:rPr>
        <w:t xml:space="preserve">Kitchen </w:t>
      </w:r>
      <w:r w:rsidR="00733DCF" w:rsidRPr="00733DCF">
        <w:rPr>
          <w:rFonts w:ascii="Arial" w:hAnsi="Arial" w:cs="Arial"/>
          <w:b/>
          <w:bCs/>
          <w:sz w:val="40"/>
          <w:szCs w:val="36"/>
        </w:rPr>
        <w:t>Sounds</w:t>
      </w:r>
    </w:p>
    <w:p w14:paraId="1BC0B29F" w14:textId="77777777" w:rsidR="00115C43" w:rsidRPr="00733DCF" w:rsidRDefault="00115C43" w:rsidP="00967484">
      <w:pPr>
        <w:pStyle w:val="ListParagraph"/>
        <w:numPr>
          <w:ilvl w:val="0"/>
          <w:numId w:val="46"/>
        </w:numPr>
        <w:rPr>
          <w:rFonts w:ascii="Arial" w:hAnsi="Arial" w:cs="Arial"/>
          <w:b/>
          <w:bCs/>
          <w:sz w:val="36"/>
          <w:szCs w:val="36"/>
        </w:rPr>
      </w:pPr>
      <w:r w:rsidRPr="00733DCF">
        <w:rPr>
          <w:rFonts w:ascii="Arial" w:hAnsi="Arial" w:cs="Arial"/>
          <w:b/>
          <w:bCs/>
          <w:sz w:val="36"/>
          <w:szCs w:val="36"/>
        </w:rPr>
        <w:t>People</w:t>
      </w:r>
    </w:p>
    <w:p w14:paraId="4A9134E9" w14:textId="77777777" w:rsidR="00115C43" w:rsidRPr="00733DCF" w:rsidRDefault="00115C43" w:rsidP="00967484">
      <w:pPr>
        <w:pStyle w:val="ListParagraph"/>
        <w:numPr>
          <w:ilvl w:val="0"/>
          <w:numId w:val="46"/>
        </w:numPr>
        <w:rPr>
          <w:rFonts w:ascii="Arial" w:hAnsi="Arial" w:cs="Arial"/>
          <w:b/>
          <w:bCs/>
          <w:sz w:val="36"/>
          <w:szCs w:val="36"/>
        </w:rPr>
      </w:pPr>
      <w:r w:rsidRPr="00733DCF">
        <w:rPr>
          <w:rFonts w:ascii="Arial" w:hAnsi="Arial" w:cs="Arial"/>
          <w:b/>
          <w:bCs/>
          <w:sz w:val="36"/>
          <w:szCs w:val="36"/>
        </w:rPr>
        <w:t>Water running</w:t>
      </w:r>
    </w:p>
    <w:p w14:paraId="1C2B836A" w14:textId="7D31FA52" w:rsidR="00115C43" w:rsidRPr="004C1CED" w:rsidRDefault="00733DCF" w:rsidP="007C040C">
      <w:pPr>
        <w:pStyle w:val="Heading4"/>
      </w:pPr>
      <w:r w:rsidRPr="004C1CED">
        <w:t>Sights</w:t>
      </w:r>
    </w:p>
    <w:p w14:paraId="4C5D33BA" w14:textId="77777777" w:rsidR="00115C43" w:rsidRPr="00733DCF" w:rsidRDefault="00115C43" w:rsidP="00967484">
      <w:pPr>
        <w:pStyle w:val="ListParagraph"/>
        <w:numPr>
          <w:ilvl w:val="0"/>
          <w:numId w:val="47"/>
        </w:numPr>
        <w:rPr>
          <w:rFonts w:ascii="Arial" w:hAnsi="Arial" w:cs="Arial"/>
          <w:b/>
          <w:bCs/>
          <w:sz w:val="36"/>
          <w:szCs w:val="36"/>
        </w:rPr>
      </w:pPr>
      <w:r w:rsidRPr="00733DCF">
        <w:rPr>
          <w:rFonts w:ascii="Arial" w:hAnsi="Arial" w:cs="Arial"/>
          <w:b/>
          <w:bCs/>
          <w:sz w:val="36"/>
          <w:szCs w:val="36"/>
        </w:rPr>
        <w:t>Bright lights</w:t>
      </w:r>
    </w:p>
    <w:p w14:paraId="2E964595" w14:textId="77777777" w:rsidR="00115C43" w:rsidRPr="00733DCF" w:rsidRDefault="00115C43" w:rsidP="00967484">
      <w:pPr>
        <w:pStyle w:val="ListParagraph"/>
        <w:numPr>
          <w:ilvl w:val="0"/>
          <w:numId w:val="47"/>
        </w:numPr>
        <w:rPr>
          <w:rFonts w:ascii="Arial" w:hAnsi="Arial" w:cs="Arial"/>
          <w:b/>
          <w:bCs/>
          <w:sz w:val="36"/>
          <w:szCs w:val="36"/>
        </w:rPr>
      </w:pPr>
      <w:r w:rsidRPr="00733DCF">
        <w:rPr>
          <w:rFonts w:ascii="Arial" w:hAnsi="Arial" w:cs="Arial"/>
          <w:b/>
          <w:bCs/>
          <w:sz w:val="36"/>
          <w:szCs w:val="36"/>
        </w:rPr>
        <w:t>Glare</w:t>
      </w:r>
    </w:p>
    <w:p w14:paraId="55F824E4" w14:textId="77777777" w:rsidR="00115C43" w:rsidRPr="00733DCF" w:rsidRDefault="00115C43" w:rsidP="00967484">
      <w:pPr>
        <w:pStyle w:val="ListParagraph"/>
        <w:numPr>
          <w:ilvl w:val="0"/>
          <w:numId w:val="47"/>
        </w:numPr>
        <w:rPr>
          <w:rFonts w:ascii="Arial" w:hAnsi="Arial" w:cs="Arial"/>
          <w:b/>
          <w:bCs/>
          <w:sz w:val="36"/>
          <w:szCs w:val="36"/>
        </w:rPr>
      </w:pPr>
      <w:r w:rsidRPr="00733DCF">
        <w:rPr>
          <w:rFonts w:ascii="Arial" w:hAnsi="Arial" w:cs="Arial"/>
          <w:b/>
          <w:bCs/>
          <w:sz w:val="36"/>
          <w:szCs w:val="36"/>
        </w:rPr>
        <w:t>Interactive toys</w:t>
      </w:r>
    </w:p>
    <w:p w14:paraId="2BAC2EC6" w14:textId="77777777" w:rsidR="00115C43" w:rsidRPr="00733DCF" w:rsidRDefault="00115C43" w:rsidP="00967484">
      <w:pPr>
        <w:pStyle w:val="ListParagraph"/>
        <w:numPr>
          <w:ilvl w:val="0"/>
          <w:numId w:val="47"/>
        </w:numPr>
        <w:rPr>
          <w:rFonts w:ascii="Arial" w:hAnsi="Arial" w:cs="Arial"/>
          <w:b/>
          <w:bCs/>
          <w:sz w:val="36"/>
          <w:szCs w:val="36"/>
        </w:rPr>
      </w:pPr>
      <w:r w:rsidRPr="00733DCF">
        <w:rPr>
          <w:rFonts w:ascii="Arial" w:hAnsi="Arial" w:cs="Arial"/>
          <w:b/>
          <w:bCs/>
          <w:sz w:val="36"/>
          <w:szCs w:val="36"/>
        </w:rPr>
        <w:t>People</w:t>
      </w:r>
    </w:p>
    <w:p w14:paraId="7FE32FE1" w14:textId="6DCF5720" w:rsidR="00115C43" w:rsidRPr="004C1CED" w:rsidRDefault="00733DCF" w:rsidP="007C040C">
      <w:pPr>
        <w:pStyle w:val="Heading4"/>
      </w:pPr>
      <w:r w:rsidRPr="004C1CED">
        <w:t>Smells</w:t>
      </w:r>
    </w:p>
    <w:p w14:paraId="49B0BAC1" w14:textId="77777777" w:rsidR="00115C43" w:rsidRPr="00733DCF"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t>Art and craft materials</w:t>
      </w:r>
    </w:p>
    <w:p w14:paraId="1250808E" w14:textId="77777777" w:rsidR="004C1CED"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t xml:space="preserve">Bathroom </w:t>
      </w:r>
    </w:p>
    <w:p w14:paraId="4AE05895" w14:textId="77777777" w:rsidR="00115C43" w:rsidRPr="00733DCF"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t>Disinfectants</w:t>
      </w:r>
    </w:p>
    <w:p w14:paraId="1BB33867" w14:textId="77777777" w:rsidR="00115C43" w:rsidRPr="00733DCF"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lastRenderedPageBreak/>
        <w:t>Food/Drink</w:t>
      </w:r>
    </w:p>
    <w:p w14:paraId="45878CF4" w14:textId="77777777" w:rsidR="00115C43" w:rsidRPr="00733DCF"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t>People</w:t>
      </w:r>
    </w:p>
    <w:p w14:paraId="7C3735B1" w14:textId="77777777" w:rsidR="00115C43" w:rsidRPr="00733DCF" w:rsidRDefault="00115C43" w:rsidP="00967484">
      <w:pPr>
        <w:pStyle w:val="ListParagraph"/>
        <w:numPr>
          <w:ilvl w:val="0"/>
          <w:numId w:val="48"/>
        </w:numPr>
        <w:rPr>
          <w:rFonts w:ascii="Arial" w:hAnsi="Arial" w:cs="Arial"/>
          <w:b/>
          <w:bCs/>
          <w:sz w:val="36"/>
          <w:szCs w:val="36"/>
        </w:rPr>
      </w:pPr>
      <w:r w:rsidRPr="00733DCF">
        <w:rPr>
          <w:rFonts w:ascii="Arial" w:hAnsi="Arial" w:cs="Arial"/>
          <w:b/>
          <w:bCs/>
          <w:sz w:val="36"/>
          <w:szCs w:val="36"/>
        </w:rPr>
        <w:t>Tanbark</w:t>
      </w:r>
    </w:p>
    <w:p w14:paraId="6D13CB52" w14:textId="77777777" w:rsidR="00115C43" w:rsidRPr="00733DCF" w:rsidRDefault="00115C43" w:rsidP="00967484">
      <w:pPr>
        <w:pStyle w:val="ListParagraph"/>
        <w:numPr>
          <w:ilvl w:val="0"/>
          <w:numId w:val="48"/>
        </w:numPr>
        <w:spacing w:after="200" w:line="276" w:lineRule="auto"/>
        <w:rPr>
          <w:rFonts w:ascii="Arial" w:hAnsi="Arial" w:cs="Arial"/>
          <w:b/>
          <w:bCs/>
          <w:sz w:val="36"/>
          <w:szCs w:val="36"/>
        </w:rPr>
      </w:pPr>
      <w:r w:rsidRPr="00733DCF">
        <w:rPr>
          <w:rFonts w:ascii="Arial" w:hAnsi="Arial" w:cs="Arial"/>
          <w:b/>
          <w:bCs/>
          <w:sz w:val="36"/>
          <w:szCs w:val="36"/>
        </w:rPr>
        <w:t>Sunscreen</w:t>
      </w:r>
    </w:p>
    <w:p w14:paraId="2B6C0B17" w14:textId="77777777" w:rsidR="00115C43" w:rsidRPr="007C040C" w:rsidRDefault="00115C43" w:rsidP="007C040C">
      <w:pPr>
        <w:pStyle w:val="Heading2"/>
      </w:pPr>
      <w:r w:rsidRPr="007C040C">
        <w:t>Occasional Day Care</w:t>
      </w:r>
    </w:p>
    <w:p w14:paraId="6AF24666" w14:textId="77777777" w:rsidR="00115C43" w:rsidRPr="00733DCF" w:rsidRDefault="00115C43" w:rsidP="00B3678A">
      <w:pPr>
        <w:rPr>
          <w:rFonts w:ascii="Arial" w:hAnsi="Arial" w:cs="Arial"/>
          <w:b/>
          <w:bCs/>
          <w:sz w:val="36"/>
          <w:szCs w:val="36"/>
        </w:rPr>
      </w:pPr>
      <w:bookmarkStart w:id="4" w:name="_Hlk19711398"/>
      <w:r w:rsidRPr="00733DCF">
        <w:rPr>
          <w:rFonts w:ascii="Arial" w:hAnsi="Arial" w:cs="Arial"/>
          <w:b/>
          <w:bCs/>
          <w:sz w:val="36"/>
          <w:szCs w:val="36"/>
        </w:rPr>
        <w:t>Occasional Day Care is available for children from birth to six years of age.</w:t>
      </w:r>
    </w:p>
    <w:p w14:paraId="32490848" w14:textId="30A1FD15" w:rsidR="00115C43" w:rsidRPr="00733DCF" w:rsidRDefault="00115C43" w:rsidP="00B3678A">
      <w:pPr>
        <w:rPr>
          <w:rFonts w:ascii="Arial" w:hAnsi="Arial" w:cs="Arial"/>
          <w:b/>
          <w:bCs/>
          <w:sz w:val="36"/>
          <w:szCs w:val="36"/>
        </w:rPr>
      </w:pPr>
      <w:r w:rsidRPr="00733DCF">
        <w:rPr>
          <w:rFonts w:ascii="Arial" w:hAnsi="Arial" w:cs="Arial"/>
          <w:b/>
          <w:bCs/>
          <w:sz w:val="36"/>
          <w:szCs w:val="36"/>
        </w:rPr>
        <w:t xml:space="preserve">Occasional Care is a flexible (not ongoing) booking that operates on a need’s basis for the service user. </w:t>
      </w:r>
    </w:p>
    <w:p w14:paraId="782E9A93" w14:textId="21912C59" w:rsidR="00115C43" w:rsidRPr="00733DCF" w:rsidRDefault="00115C43" w:rsidP="00B3678A">
      <w:pPr>
        <w:rPr>
          <w:rFonts w:ascii="Arial" w:hAnsi="Arial" w:cs="Arial"/>
          <w:b/>
          <w:bCs/>
          <w:color w:val="222222"/>
          <w:sz w:val="36"/>
          <w:szCs w:val="36"/>
          <w:shd w:val="clear" w:color="auto" w:fill="FFFFFF"/>
        </w:rPr>
      </w:pPr>
      <w:r w:rsidRPr="00733DCF">
        <w:rPr>
          <w:rFonts w:ascii="Arial" w:hAnsi="Arial" w:cs="Arial"/>
          <w:b/>
          <w:bCs/>
          <w:color w:val="222222"/>
          <w:sz w:val="36"/>
          <w:szCs w:val="36"/>
          <w:shd w:val="clear" w:color="auto" w:fill="FFFFFF"/>
        </w:rPr>
        <w:t>For further information on bookings, please refer to the website.</w:t>
      </w:r>
      <w:r w:rsidR="00967484" w:rsidRPr="00733DCF">
        <w:rPr>
          <w:rFonts w:ascii="Arial" w:hAnsi="Arial" w:cs="Arial"/>
          <w:b/>
          <w:bCs/>
          <w:color w:val="222222"/>
          <w:sz w:val="36"/>
          <w:szCs w:val="36"/>
          <w:shd w:val="clear" w:color="auto" w:fill="FFFFFF"/>
        </w:rPr>
        <w:t xml:space="preserve"> </w:t>
      </w:r>
      <w:r w:rsidRPr="00733DCF">
        <w:rPr>
          <w:rFonts w:ascii="Arial" w:hAnsi="Arial" w:cs="Arial"/>
          <w:b/>
          <w:bCs/>
          <w:color w:val="222222"/>
          <w:sz w:val="36"/>
          <w:szCs w:val="36"/>
          <w:shd w:val="clear" w:color="auto" w:fill="FFFFFF"/>
        </w:rPr>
        <w:t>http://www.knox.vic.gov.au/childcarenetwork</w:t>
      </w:r>
    </w:p>
    <w:p w14:paraId="5386E89C" w14:textId="77777777" w:rsidR="00115C43" w:rsidRPr="00733DCF" w:rsidRDefault="00115C43" w:rsidP="00E1268B">
      <w:pPr>
        <w:rPr>
          <w:rFonts w:ascii="Arial" w:hAnsi="Arial" w:cs="Arial"/>
          <w:b/>
          <w:bCs/>
          <w:sz w:val="36"/>
          <w:szCs w:val="36"/>
        </w:rPr>
      </w:pPr>
      <w:r w:rsidRPr="00733DCF">
        <w:rPr>
          <w:rFonts w:ascii="Arial" w:hAnsi="Arial" w:cs="Arial"/>
          <w:b/>
          <w:bCs/>
          <w:sz w:val="36"/>
          <w:szCs w:val="36"/>
        </w:rPr>
        <w:t xml:space="preserve">Please remember to provide food for your child when they are attending. </w:t>
      </w:r>
    </w:p>
    <w:bookmarkEnd w:id="4"/>
    <w:p w14:paraId="1FF9B7AB" w14:textId="77777777" w:rsidR="00115C43" w:rsidRPr="007C040C" w:rsidRDefault="00115C43" w:rsidP="007C040C">
      <w:pPr>
        <w:pStyle w:val="Heading3"/>
      </w:pPr>
      <w:r w:rsidRPr="007C040C">
        <w:t>Sensory Guide Occasional Day Care</w:t>
      </w:r>
    </w:p>
    <w:p w14:paraId="28D851E5" w14:textId="293691B1" w:rsidR="00115C43" w:rsidRPr="007C040C" w:rsidRDefault="00733DCF" w:rsidP="007C040C">
      <w:pPr>
        <w:pStyle w:val="Heading4"/>
      </w:pPr>
      <w:r w:rsidRPr="007C040C">
        <w:t>Feel</w:t>
      </w:r>
    </w:p>
    <w:p w14:paraId="0DCA792A" w14:textId="77777777" w:rsidR="00115C43" w:rsidRPr="00733DCF" w:rsidRDefault="00115C43" w:rsidP="00967484">
      <w:pPr>
        <w:pStyle w:val="ListParagraph"/>
        <w:numPr>
          <w:ilvl w:val="0"/>
          <w:numId w:val="49"/>
        </w:numPr>
        <w:rPr>
          <w:rFonts w:ascii="Arial" w:hAnsi="Arial" w:cs="Arial"/>
          <w:b/>
          <w:bCs/>
          <w:sz w:val="36"/>
          <w:szCs w:val="36"/>
        </w:rPr>
      </w:pPr>
      <w:r w:rsidRPr="00733DCF">
        <w:rPr>
          <w:rFonts w:ascii="Arial" w:hAnsi="Arial" w:cs="Arial"/>
          <w:b/>
          <w:bCs/>
          <w:sz w:val="36"/>
          <w:szCs w:val="36"/>
        </w:rPr>
        <w:t>Change in ground surface</w:t>
      </w:r>
    </w:p>
    <w:p w14:paraId="2B96F1DD" w14:textId="77777777" w:rsidR="00115C43" w:rsidRPr="00733DCF" w:rsidRDefault="00115C43" w:rsidP="00967484">
      <w:pPr>
        <w:pStyle w:val="ListParagraph"/>
        <w:numPr>
          <w:ilvl w:val="0"/>
          <w:numId w:val="49"/>
        </w:numPr>
        <w:rPr>
          <w:rFonts w:ascii="Arial" w:hAnsi="Arial" w:cs="Arial"/>
          <w:b/>
          <w:bCs/>
          <w:sz w:val="36"/>
          <w:szCs w:val="36"/>
        </w:rPr>
      </w:pPr>
      <w:r w:rsidRPr="00733DCF">
        <w:rPr>
          <w:rFonts w:ascii="Arial" w:hAnsi="Arial" w:cs="Arial"/>
          <w:b/>
          <w:bCs/>
          <w:sz w:val="36"/>
          <w:szCs w:val="36"/>
        </w:rPr>
        <w:t>Heating/Cooling</w:t>
      </w:r>
    </w:p>
    <w:p w14:paraId="58C96833" w14:textId="77777777" w:rsidR="00115C43" w:rsidRPr="00733DCF" w:rsidRDefault="00115C43" w:rsidP="00967484">
      <w:pPr>
        <w:pStyle w:val="ListParagraph"/>
        <w:numPr>
          <w:ilvl w:val="0"/>
          <w:numId w:val="49"/>
        </w:numPr>
        <w:rPr>
          <w:rFonts w:ascii="Arial" w:hAnsi="Arial" w:cs="Arial"/>
          <w:b/>
          <w:bCs/>
          <w:sz w:val="36"/>
          <w:szCs w:val="36"/>
        </w:rPr>
      </w:pPr>
      <w:r w:rsidRPr="00733DCF">
        <w:rPr>
          <w:rFonts w:ascii="Arial" w:hAnsi="Arial" w:cs="Arial"/>
          <w:b/>
          <w:bCs/>
          <w:sz w:val="36"/>
          <w:szCs w:val="36"/>
        </w:rPr>
        <w:t>Interactive environment</w:t>
      </w:r>
    </w:p>
    <w:p w14:paraId="41AF6038" w14:textId="77777777" w:rsidR="00115C43" w:rsidRPr="00733DCF" w:rsidRDefault="00115C43" w:rsidP="00967484">
      <w:pPr>
        <w:pStyle w:val="ListParagraph"/>
        <w:numPr>
          <w:ilvl w:val="0"/>
          <w:numId w:val="49"/>
        </w:numPr>
        <w:rPr>
          <w:rFonts w:ascii="Arial" w:hAnsi="Arial" w:cs="Arial"/>
          <w:b/>
          <w:bCs/>
          <w:sz w:val="36"/>
          <w:szCs w:val="36"/>
        </w:rPr>
      </w:pPr>
      <w:r w:rsidRPr="00733DCF">
        <w:rPr>
          <w:rFonts w:ascii="Arial" w:hAnsi="Arial" w:cs="Arial"/>
          <w:b/>
          <w:bCs/>
          <w:sz w:val="36"/>
          <w:szCs w:val="36"/>
        </w:rPr>
        <w:t>Shared personal space</w:t>
      </w:r>
    </w:p>
    <w:p w14:paraId="000B0935" w14:textId="77777777" w:rsidR="00115C43" w:rsidRPr="00733DCF" w:rsidRDefault="00115C43" w:rsidP="00967484">
      <w:pPr>
        <w:pStyle w:val="ListParagraph"/>
        <w:numPr>
          <w:ilvl w:val="0"/>
          <w:numId w:val="49"/>
        </w:numPr>
        <w:rPr>
          <w:rFonts w:ascii="Arial" w:hAnsi="Arial" w:cs="Arial"/>
          <w:b/>
          <w:bCs/>
          <w:sz w:val="36"/>
          <w:szCs w:val="36"/>
        </w:rPr>
      </w:pPr>
      <w:r w:rsidRPr="00733DCF">
        <w:rPr>
          <w:rFonts w:ascii="Arial" w:hAnsi="Arial" w:cs="Arial"/>
          <w:b/>
          <w:bCs/>
          <w:sz w:val="36"/>
          <w:szCs w:val="36"/>
        </w:rPr>
        <w:t>Weather</w:t>
      </w:r>
    </w:p>
    <w:p w14:paraId="66E52164" w14:textId="1DA4A7C0" w:rsidR="00115C43" w:rsidRPr="007C040C" w:rsidRDefault="00733DCF" w:rsidP="007C040C">
      <w:pPr>
        <w:pStyle w:val="Heading4"/>
      </w:pPr>
      <w:r w:rsidRPr="007C040C">
        <w:lastRenderedPageBreak/>
        <w:t>Sounds</w:t>
      </w:r>
    </w:p>
    <w:p w14:paraId="7F3EDF60" w14:textId="77777777" w:rsidR="00115C43" w:rsidRPr="00733DCF" w:rsidRDefault="00115C43" w:rsidP="00967484">
      <w:pPr>
        <w:pStyle w:val="ListParagraph"/>
        <w:numPr>
          <w:ilvl w:val="0"/>
          <w:numId w:val="50"/>
        </w:numPr>
        <w:rPr>
          <w:rFonts w:ascii="Arial" w:hAnsi="Arial" w:cs="Arial"/>
          <w:b/>
          <w:bCs/>
          <w:sz w:val="36"/>
          <w:szCs w:val="36"/>
        </w:rPr>
      </w:pPr>
      <w:r w:rsidRPr="00733DCF">
        <w:rPr>
          <w:rFonts w:ascii="Arial" w:hAnsi="Arial" w:cs="Arial"/>
          <w:b/>
          <w:bCs/>
          <w:sz w:val="36"/>
          <w:szCs w:val="36"/>
        </w:rPr>
        <w:t>Children playing</w:t>
      </w:r>
    </w:p>
    <w:p w14:paraId="2A0C7537" w14:textId="77777777" w:rsidR="00115C43" w:rsidRPr="00733DCF" w:rsidRDefault="00115C43" w:rsidP="00967484">
      <w:pPr>
        <w:pStyle w:val="ListParagraph"/>
        <w:numPr>
          <w:ilvl w:val="0"/>
          <w:numId w:val="50"/>
        </w:numPr>
        <w:rPr>
          <w:rFonts w:ascii="Arial" w:hAnsi="Arial" w:cs="Arial"/>
          <w:b/>
          <w:bCs/>
          <w:sz w:val="36"/>
          <w:szCs w:val="36"/>
        </w:rPr>
      </w:pPr>
      <w:r w:rsidRPr="00733DCF">
        <w:rPr>
          <w:rFonts w:ascii="Arial" w:hAnsi="Arial" w:cs="Arial"/>
          <w:b/>
          <w:bCs/>
          <w:sz w:val="36"/>
          <w:szCs w:val="36"/>
        </w:rPr>
        <w:t>Interactive toys</w:t>
      </w:r>
    </w:p>
    <w:p w14:paraId="3AF984E4" w14:textId="13A54918" w:rsidR="00115C43" w:rsidRPr="00733DCF" w:rsidRDefault="00115C43" w:rsidP="00967484">
      <w:pPr>
        <w:pStyle w:val="ListParagraph"/>
        <w:numPr>
          <w:ilvl w:val="0"/>
          <w:numId w:val="50"/>
        </w:numPr>
        <w:rPr>
          <w:rFonts w:ascii="Arial" w:hAnsi="Arial" w:cs="Arial"/>
          <w:b/>
          <w:bCs/>
          <w:sz w:val="36"/>
          <w:szCs w:val="36"/>
        </w:rPr>
      </w:pPr>
      <w:r w:rsidRPr="00733DCF">
        <w:rPr>
          <w:rFonts w:ascii="Arial" w:hAnsi="Arial" w:cs="Arial"/>
          <w:b/>
          <w:bCs/>
          <w:sz w:val="36"/>
          <w:szCs w:val="36"/>
        </w:rPr>
        <w:t xml:space="preserve">Kitchen </w:t>
      </w:r>
      <w:r w:rsidR="00733DCF" w:rsidRPr="00733DCF">
        <w:rPr>
          <w:rFonts w:ascii="Arial" w:hAnsi="Arial" w:cs="Arial"/>
          <w:b/>
          <w:bCs/>
          <w:sz w:val="40"/>
          <w:szCs w:val="36"/>
        </w:rPr>
        <w:t>Sounds</w:t>
      </w:r>
    </w:p>
    <w:p w14:paraId="116BE45D" w14:textId="77777777" w:rsidR="00115C43" w:rsidRPr="00733DCF" w:rsidRDefault="00115C43" w:rsidP="00967484">
      <w:pPr>
        <w:pStyle w:val="ListParagraph"/>
        <w:numPr>
          <w:ilvl w:val="0"/>
          <w:numId w:val="50"/>
        </w:numPr>
        <w:rPr>
          <w:rFonts w:ascii="Arial" w:hAnsi="Arial" w:cs="Arial"/>
          <w:b/>
          <w:bCs/>
          <w:sz w:val="36"/>
          <w:szCs w:val="36"/>
        </w:rPr>
      </w:pPr>
      <w:r w:rsidRPr="00733DCF">
        <w:rPr>
          <w:rFonts w:ascii="Arial" w:hAnsi="Arial" w:cs="Arial"/>
          <w:b/>
          <w:bCs/>
          <w:sz w:val="36"/>
          <w:szCs w:val="36"/>
        </w:rPr>
        <w:t>People</w:t>
      </w:r>
    </w:p>
    <w:p w14:paraId="73248CD6" w14:textId="77777777" w:rsidR="00115C43" w:rsidRPr="00733DCF" w:rsidRDefault="00115C43" w:rsidP="00967484">
      <w:pPr>
        <w:pStyle w:val="ListParagraph"/>
        <w:numPr>
          <w:ilvl w:val="0"/>
          <w:numId w:val="50"/>
        </w:numPr>
        <w:rPr>
          <w:rFonts w:ascii="Arial" w:hAnsi="Arial" w:cs="Arial"/>
          <w:b/>
          <w:bCs/>
          <w:sz w:val="36"/>
          <w:szCs w:val="36"/>
        </w:rPr>
      </w:pPr>
      <w:r w:rsidRPr="00733DCF">
        <w:rPr>
          <w:rFonts w:ascii="Arial" w:hAnsi="Arial" w:cs="Arial"/>
          <w:b/>
          <w:bCs/>
          <w:sz w:val="36"/>
          <w:szCs w:val="36"/>
        </w:rPr>
        <w:t>Water running</w:t>
      </w:r>
    </w:p>
    <w:p w14:paraId="02B6C825" w14:textId="69FC888E" w:rsidR="00115C43" w:rsidRPr="007C040C" w:rsidRDefault="00733DCF" w:rsidP="007C040C">
      <w:pPr>
        <w:pStyle w:val="Heading4"/>
      </w:pPr>
      <w:r w:rsidRPr="007C040C">
        <w:t>Sights</w:t>
      </w:r>
    </w:p>
    <w:p w14:paraId="3928E20C" w14:textId="77777777" w:rsidR="00115C43" w:rsidRPr="00733DCF" w:rsidRDefault="00115C43" w:rsidP="00967484">
      <w:pPr>
        <w:pStyle w:val="ListParagraph"/>
        <w:numPr>
          <w:ilvl w:val="0"/>
          <w:numId w:val="51"/>
        </w:numPr>
        <w:rPr>
          <w:rFonts w:ascii="Arial" w:hAnsi="Arial" w:cs="Arial"/>
          <w:b/>
          <w:bCs/>
          <w:sz w:val="36"/>
          <w:szCs w:val="36"/>
        </w:rPr>
      </w:pPr>
      <w:r w:rsidRPr="00733DCF">
        <w:rPr>
          <w:rFonts w:ascii="Arial" w:hAnsi="Arial" w:cs="Arial"/>
          <w:b/>
          <w:bCs/>
          <w:sz w:val="36"/>
          <w:szCs w:val="36"/>
        </w:rPr>
        <w:t>Bright lights</w:t>
      </w:r>
    </w:p>
    <w:p w14:paraId="7074BF73" w14:textId="77777777" w:rsidR="00115C43" w:rsidRPr="00733DCF" w:rsidRDefault="00115C43" w:rsidP="00967484">
      <w:pPr>
        <w:pStyle w:val="ListParagraph"/>
        <w:numPr>
          <w:ilvl w:val="0"/>
          <w:numId w:val="51"/>
        </w:numPr>
        <w:rPr>
          <w:rFonts w:ascii="Arial" w:hAnsi="Arial" w:cs="Arial"/>
          <w:b/>
          <w:bCs/>
          <w:sz w:val="36"/>
          <w:szCs w:val="36"/>
        </w:rPr>
      </w:pPr>
      <w:r w:rsidRPr="00733DCF">
        <w:rPr>
          <w:rFonts w:ascii="Arial" w:hAnsi="Arial" w:cs="Arial"/>
          <w:b/>
          <w:bCs/>
          <w:sz w:val="36"/>
          <w:szCs w:val="36"/>
        </w:rPr>
        <w:t>Glare</w:t>
      </w:r>
    </w:p>
    <w:p w14:paraId="49E18E7F" w14:textId="77777777" w:rsidR="00115C43" w:rsidRPr="00733DCF" w:rsidRDefault="00115C43" w:rsidP="00967484">
      <w:pPr>
        <w:pStyle w:val="ListParagraph"/>
        <w:numPr>
          <w:ilvl w:val="0"/>
          <w:numId w:val="51"/>
        </w:numPr>
        <w:rPr>
          <w:rFonts w:ascii="Arial" w:hAnsi="Arial" w:cs="Arial"/>
          <w:b/>
          <w:bCs/>
          <w:sz w:val="36"/>
          <w:szCs w:val="36"/>
        </w:rPr>
      </w:pPr>
      <w:r w:rsidRPr="00733DCF">
        <w:rPr>
          <w:rFonts w:ascii="Arial" w:hAnsi="Arial" w:cs="Arial"/>
          <w:b/>
          <w:bCs/>
          <w:sz w:val="36"/>
          <w:szCs w:val="36"/>
        </w:rPr>
        <w:t>Interactive toys</w:t>
      </w:r>
    </w:p>
    <w:p w14:paraId="6D247161" w14:textId="77777777" w:rsidR="00115C43" w:rsidRPr="00733DCF" w:rsidRDefault="00115C43" w:rsidP="00967484">
      <w:pPr>
        <w:pStyle w:val="ListParagraph"/>
        <w:numPr>
          <w:ilvl w:val="0"/>
          <w:numId w:val="51"/>
        </w:numPr>
        <w:rPr>
          <w:rFonts w:ascii="Arial" w:hAnsi="Arial" w:cs="Arial"/>
          <w:b/>
          <w:bCs/>
          <w:sz w:val="36"/>
          <w:szCs w:val="36"/>
        </w:rPr>
      </w:pPr>
      <w:r w:rsidRPr="00733DCF">
        <w:rPr>
          <w:rFonts w:ascii="Arial" w:hAnsi="Arial" w:cs="Arial"/>
          <w:b/>
          <w:bCs/>
          <w:sz w:val="36"/>
          <w:szCs w:val="36"/>
        </w:rPr>
        <w:t>People</w:t>
      </w:r>
    </w:p>
    <w:p w14:paraId="715BEBEF" w14:textId="3B27A2D5" w:rsidR="00115C43" w:rsidRPr="007C040C" w:rsidRDefault="00733DCF" w:rsidP="007C040C">
      <w:pPr>
        <w:pStyle w:val="Heading4"/>
      </w:pPr>
      <w:r w:rsidRPr="007C040C">
        <w:t>Smells</w:t>
      </w:r>
    </w:p>
    <w:p w14:paraId="6E771161" w14:textId="77777777"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Art and craft materials</w:t>
      </w:r>
    </w:p>
    <w:p w14:paraId="68E2A342" w14:textId="2F1BBDE0"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 xml:space="preserve">Bathroom </w:t>
      </w:r>
      <w:r w:rsidR="00733DCF" w:rsidRPr="00733DCF">
        <w:rPr>
          <w:rFonts w:ascii="Arial" w:hAnsi="Arial" w:cs="Arial"/>
          <w:b/>
          <w:bCs/>
          <w:sz w:val="40"/>
          <w:szCs w:val="36"/>
        </w:rPr>
        <w:t>Smells</w:t>
      </w:r>
    </w:p>
    <w:p w14:paraId="599DFFE7" w14:textId="77777777"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Disinfectants</w:t>
      </w:r>
    </w:p>
    <w:p w14:paraId="1D6F3476" w14:textId="77777777"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Food/Drink</w:t>
      </w:r>
    </w:p>
    <w:p w14:paraId="4E3C49CA" w14:textId="77777777"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People</w:t>
      </w:r>
    </w:p>
    <w:p w14:paraId="79E7A9B0" w14:textId="77777777" w:rsidR="00115C43" w:rsidRPr="00733DCF" w:rsidRDefault="00115C43" w:rsidP="00967484">
      <w:pPr>
        <w:pStyle w:val="ListParagraph"/>
        <w:numPr>
          <w:ilvl w:val="0"/>
          <w:numId w:val="52"/>
        </w:numPr>
        <w:rPr>
          <w:rFonts w:ascii="Arial" w:hAnsi="Arial" w:cs="Arial"/>
          <w:b/>
          <w:bCs/>
          <w:sz w:val="36"/>
          <w:szCs w:val="36"/>
        </w:rPr>
      </w:pPr>
      <w:r w:rsidRPr="00733DCF">
        <w:rPr>
          <w:rFonts w:ascii="Arial" w:hAnsi="Arial" w:cs="Arial"/>
          <w:b/>
          <w:bCs/>
          <w:sz w:val="36"/>
          <w:szCs w:val="36"/>
        </w:rPr>
        <w:t>Tanbark</w:t>
      </w:r>
    </w:p>
    <w:p w14:paraId="4765C6F0" w14:textId="77777777" w:rsidR="00115C43" w:rsidRPr="00733DCF" w:rsidRDefault="00115C43" w:rsidP="00967484">
      <w:pPr>
        <w:pStyle w:val="ListParagraph"/>
        <w:numPr>
          <w:ilvl w:val="0"/>
          <w:numId w:val="52"/>
        </w:numPr>
        <w:spacing w:after="200" w:line="276" w:lineRule="auto"/>
        <w:rPr>
          <w:rFonts w:ascii="Arial" w:hAnsi="Arial" w:cs="Arial"/>
          <w:b/>
          <w:bCs/>
          <w:sz w:val="36"/>
          <w:szCs w:val="36"/>
        </w:rPr>
      </w:pPr>
      <w:r w:rsidRPr="00733DCF">
        <w:rPr>
          <w:rFonts w:ascii="Arial" w:hAnsi="Arial" w:cs="Arial"/>
          <w:b/>
          <w:bCs/>
          <w:sz w:val="36"/>
          <w:szCs w:val="36"/>
        </w:rPr>
        <w:t>Sunscreen</w:t>
      </w:r>
    </w:p>
    <w:p w14:paraId="268DC4B9" w14:textId="77777777" w:rsidR="00115C43" w:rsidRPr="007C040C" w:rsidRDefault="00115C43" w:rsidP="007C040C">
      <w:pPr>
        <w:pStyle w:val="Heading2"/>
      </w:pPr>
      <w:r w:rsidRPr="007C040C">
        <w:t>Your First Day</w:t>
      </w:r>
    </w:p>
    <w:p w14:paraId="27C0B76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Sessional Kindergarten</w:t>
      </w:r>
    </w:p>
    <w:p w14:paraId="27482410" w14:textId="77777777" w:rsidR="00115C43" w:rsidRPr="00733DCF" w:rsidRDefault="00115C43" w:rsidP="00630C04">
      <w:pPr>
        <w:pStyle w:val="ListParagraph"/>
        <w:numPr>
          <w:ilvl w:val="0"/>
          <w:numId w:val="53"/>
        </w:numPr>
        <w:rPr>
          <w:rFonts w:ascii="Arial" w:hAnsi="Arial" w:cs="Arial"/>
          <w:b/>
          <w:bCs/>
          <w:sz w:val="36"/>
          <w:szCs w:val="36"/>
        </w:rPr>
      </w:pPr>
      <w:r w:rsidRPr="00733DCF">
        <w:rPr>
          <w:rFonts w:ascii="Arial" w:hAnsi="Arial" w:cs="Arial"/>
          <w:b/>
          <w:bCs/>
          <w:sz w:val="36"/>
          <w:szCs w:val="36"/>
        </w:rPr>
        <w:lastRenderedPageBreak/>
        <w:t xml:space="preserve">Upon confirmation of enrolment, you will receive an invitation to attend an information session about starting Kindergarten, which will include the orientation process, what to bring, and what to expect. </w:t>
      </w:r>
    </w:p>
    <w:p w14:paraId="159C3E26" w14:textId="77777777" w:rsidR="00115C43" w:rsidRPr="00733DCF" w:rsidRDefault="00115C43" w:rsidP="00630C04">
      <w:pPr>
        <w:pStyle w:val="ListParagraph"/>
        <w:numPr>
          <w:ilvl w:val="0"/>
          <w:numId w:val="53"/>
        </w:numPr>
        <w:rPr>
          <w:rFonts w:ascii="Arial" w:hAnsi="Arial" w:cs="Arial"/>
          <w:b/>
          <w:bCs/>
          <w:sz w:val="36"/>
          <w:szCs w:val="36"/>
        </w:rPr>
      </w:pPr>
      <w:r w:rsidRPr="00733DCF">
        <w:rPr>
          <w:rFonts w:ascii="Arial" w:hAnsi="Arial" w:cs="Arial"/>
          <w:b/>
          <w:bCs/>
          <w:sz w:val="36"/>
          <w:szCs w:val="36"/>
        </w:rPr>
        <w:t>On arrival, check-in at reception where you will be provided with a security access code to access the classroom area.</w:t>
      </w:r>
    </w:p>
    <w:p w14:paraId="26090475" w14:textId="77777777" w:rsidR="00115C43" w:rsidRPr="00733DCF" w:rsidRDefault="00115C43" w:rsidP="00630C04">
      <w:pPr>
        <w:pStyle w:val="ListParagraph"/>
        <w:numPr>
          <w:ilvl w:val="0"/>
          <w:numId w:val="53"/>
        </w:numPr>
        <w:rPr>
          <w:rFonts w:ascii="Arial" w:hAnsi="Arial" w:cs="Arial"/>
          <w:b/>
          <w:bCs/>
          <w:sz w:val="36"/>
          <w:szCs w:val="36"/>
        </w:rPr>
      </w:pPr>
      <w:r w:rsidRPr="00733DCF">
        <w:rPr>
          <w:rFonts w:ascii="Arial" w:hAnsi="Arial" w:cs="Arial"/>
          <w:b/>
          <w:bCs/>
          <w:sz w:val="36"/>
          <w:szCs w:val="36"/>
        </w:rPr>
        <w:t>Staff will direct you and your child to your classroom.</w:t>
      </w:r>
    </w:p>
    <w:p w14:paraId="2CAB5823" w14:textId="3D1417DE" w:rsidR="00115C43" w:rsidRPr="00733DCF" w:rsidRDefault="00115C43" w:rsidP="00B56853">
      <w:pPr>
        <w:pStyle w:val="ListParagraph"/>
        <w:numPr>
          <w:ilvl w:val="0"/>
          <w:numId w:val="53"/>
        </w:numPr>
        <w:rPr>
          <w:rFonts w:ascii="Arial" w:hAnsi="Arial" w:cs="Arial"/>
          <w:b/>
          <w:bCs/>
          <w:sz w:val="36"/>
          <w:szCs w:val="36"/>
        </w:rPr>
      </w:pPr>
      <w:r w:rsidRPr="00733DCF">
        <w:rPr>
          <w:rFonts w:ascii="Arial" w:hAnsi="Arial" w:cs="Arial"/>
          <w:b/>
          <w:bCs/>
          <w:sz w:val="36"/>
          <w:szCs w:val="36"/>
        </w:rPr>
        <w:t>You will be shown you how to use the sign in kiosk. Sign in kiosks are located in each classroom.</w:t>
      </w:r>
    </w:p>
    <w:p w14:paraId="44610876"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Day Care Services (Long Day Care and Occasional Day Care)</w:t>
      </w:r>
    </w:p>
    <w:p w14:paraId="598E7739" w14:textId="77777777" w:rsidR="00115C43" w:rsidRPr="00733DCF" w:rsidRDefault="00115C43" w:rsidP="00B56853">
      <w:pPr>
        <w:pStyle w:val="ListParagraph"/>
        <w:numPr>
          <w:ilvl w:val="0"/>
          <w:numId w:val="29"/>
        </w:numPr>
        <w:rPr>
          <w:rFonts w:ascii="Arial" w:hAnsi="Arial" w:cs="Arial"/>
          <w:b/>
          <w:bCs/>
          <w:sz w:val="36"/>
          <w:szCs w:val="36"/>
        </w:rPr>
      </w:pPr>
      <w:r w:rsidRPr="00733DCF">
        <w:rPr>
          <w:rFonts w:ascii="Arial" w:hAnsi="Arial" w:cs="Arial"/>
          <w:b/>
          <w:bCs/>
          <w:sz w:val="36"/>
          <w:szCs w:val="36"/>
        </w:rPr>
        <w:t xml:space="preserve">On arrival for orientation, please check-in to reception. </w:t>
      </w:r>
    </w:p>
    <w:p w14:paraId="4980B62D" w14:textId="77777777" w:rsidR="00115C43" w:rsidRPr="00733DCF" w:rsidRDefault="00115C43" w:rsidP="00CF1265">
      <w:pPr>
        <w:pStyle w:val="ListParagraph"/>
        <w:numPr>
          <w:ilvl w:val="0"/>
          <w:numId w:val="29"/>
        </w:numPr>
        <w:rPr>
          <w:rFonts w:ascii="Arial" w:hAnsi="Arial" w:cs="Arial"/>
          <w:b/>
          <w:bCs/>
          <w:sz w:val="36"/>
          <w:szCs w:val="36"/>
        </w:rPr>
      </w:pPr>
      <w:r w:rsidRPr="00733DCF">
        <w:rPr>
          <w:rFonts w:ascii="Arial" w:hAnsi="Arial" w:cs="Arial"/>
          <w:b/>
          <w:bCs/>
          <w:sz w:val="36"/>
          <w:szCs w:val="36"/>
        </w:rPr>
        <w:t>Staff will direct you and your child to your child’s classroom and introduce you to their educators.</w:t>
      </w:r>
    </w:p>
    <w:p w14:paraId="69D9A879" w14:textId="77777777" w:rsidR="00115C43" w:rsidRPr="00733DCF" w:rsidRDefault="00115C43" w:rsidP="00CF1265">
      <w:pPr>
        <w:pStyle w:val="ListParagraph"/>
        <w:numPr>
          <w:ilvl w:val="0"/>
          <w:numId w:val="29"/>
        </w:numPr>
        <w:rPr>
          <w:rFonts w:ascii="Arial" w:hAnsi="Arial" w:cs="Arial"/>
          <w:b/>
          <w:bCs/>
          <w:sz w:val="36"/>
          <w:szCs w:val="36"/>
        </w:rPr>
      </w:pPr>
      <w:r w:rsidRPr="00733DCF">
        <w:rPr>
          <w:rFonts w:ascii="Arial" w:hAnsi="Arial" w:cs="Arial"/>
          <w:b/>
          <w:bCs/>
          <w:sz w:val="36"/>
          <w:szCs w:val="36"/>
        </w:rPr>
        <w:t xml:space="preserve">You will be shown you how to use the sign in kiosk. Sign in kiosks are located in each classroom. You will also have opportunity to </w:t>
      </w:r>
      <w:r w:rsidRPr="00733DCF">
        <w:rPr>
          <w:rFonts w:ascii="Arial" w:hAnsi="Arial" w:cs="Arial"/>
          <w:b/>
          <w:bCs/>
          <w:sz w:val="36"/>
          <w:szCs w:val="36"/>
        </w:rPr>
        <w:lastRenderedPageBreak/>
        <w:t>speak to your child’s educators about their learning and development.</w:t>
      </w:r>
    </w:p>
    <w:p w14:paraId="5E2118C6" w14:textId="77777777" w:rsidR="00115C43" w:rsidRPr="00733DCF" w:rsidRDefault="00115C43" w:rsidP="00B56853">
      <w:pPr>
        <w:pStyle w:val="ListParagraph"/>
        <w:numPr>
          <w:ilvl w:val="0"/>
          <w:numId w:val="29"/>
        </w:numPr>
        <w:rPr>
          <w:rFonts w:ascii="Arial" w:hAnsi="Arial" w:cs="Arial"/>
          <w:b/>
          <w:bCs/>
          <w:sz w:val="36"/>
          <w:szCs w:val="36"/>
        </w:rPr>
      </w:pPr>
      <w:r w:rsidRPr="00733DCF">
        <w:rPr>
          <w:rFonts w:ascii="Arial" w:hAnsi="Arial" w:cs="Arial"/>
          <w:b/>
          <w:bCs/>
          <w:sz w:val="36"/>
          <w:szCs w:val="36"/>
        </w:rPr>
        <w:t xml:space="preserve">On arrival for your child’s first day of independent attendance, check-in at reception where you will be given a security access code. Please note, if you are attending the Occasional Care Program, this code changes weekly and can be picked up from reception upon paying fees. </w:t>
      </w:r>
    </w:p>
    <w:p w14:paraId="36C05692" w14:textId="77777777" w:rsidR="00115C43" w:rsidRPr="00733DCF" w:rsidRDefault="00115C43" w:rsidP="00B56853">
      <w:pPr>
        <w:pStyle w:val="ListParagraph"/>
        <w:numPr>
          <w:ilvl w:val="0"/>
          <w:numId w:val="29"/>
        </w:numPr>
        <w:rPr>
          <w:rFonts w:ascii="Arial" w:hAnsi="Arial" w:cs="Arial"/>
          <w:b/>
          <w:bCs/>
          <w:sz w:val="36"/>
          <w:szCs w:val="36"/>
        </w:rPr>
      </w:pPr>
      <w:r w:rsidRPr="00733DCF">
        <w:rPr>
          <w:rFonts w:ascii="Arial" w:hAnsi="Arial" w:cs="Arial"/>
          <w:b/>
          <w:bCs/>
          <w:sz w:val="36"/>
          <w:szCs w:val="36"/>
        </w:rPr>
        <w:t xml:space="preserve">Once you have received your security code, you can take your child through to their classroom to meet their educators and sign them in. </w:t>
      </w:r>
    </w:p>
    <w:p w14:paraId="4465675C" w14:textId="77777777" w:rsidR="00115C43" w:rsidRPr="00733DCF" w:rsidRDefault="00115C43" w:rsidP="00B56853">
      <w:pPr>
        <w:spacing w:after="200" w:line="276" w:lineRule="auto"/>
        <w:rPr>
          <w:rFonts w:ascii="Arial" w:hAnsi="Arial" w:cs="Arial"/>
          <w:b/>
          <w:bCs/>
          <w:sz w:val="36"/>
          <w:szCs w:val="36"/>
        </w:rPr>
      </w:pPr>
      <w:r w:rsidRPr="00733DCF">
        <w:rPr>
          <w:rFonts w:ascii="Arial" w:hAnsi="Arial" w:cs="Arial"/>
          <w:b/>
          <w:bCs/>
          <w:sz w:val="36"/>
          <w:szCs w:val="36"/>
        </w:rPr>
        <w:t xml:space="preserve">Upon attending these services, please remember to sign in at drop off and pick up times at the kiosk within each classroom. </w:t>
      </w:r>
    </w:p>
    <w:p w14:paraId="013B0B91" w14:textId="77777777" w:rsidR="00115C43" w:rsidRPr="007C040C" w:rsidRDefault="00115C43" w:rsidP="007C040C">
      <w:pPr>
        <w:pStyle w:val="Heading2"/>
      </w:pPr>
      <w:r w:rsidRPr="007C040C">
        <w:t>Playgroup</w:t>
      </w:r>
    </w:p>
    <w:p w14:paraId="513776AB" w14:textId="77777777" w:rsidR="00115C43" w:rsidRPr="00733DCF" w:rsidRDefault="00115C43" w:rsidP="00B56853">
      <w:pPr>
        <w:rPr>
          <w:rFonts w:ascii="Arial" w:hAnsi="Arial" w:cs="Arial"/>
          <w:b/>
          <w:bCs/>
          <w:sz w:val="36"/>
          <w:szCs w:val="36"/>
          <w:shd w:val="clear" w:color="auto" w:fill="FFFFFF"/>
        </w:rPr>
      </w:pPr>
      <w:r w:rsidRPr="00733DCF">
        <w:rPr>
          <w:rFonts w:ascii="Arial" w:hAnsi="Arial" w:cs="Arial"/>
          <w:b/>
          <w:bCs/>
          <w:sz w:val="36"/>
          <w:szCs w:val="36"/>
          <w:shd w:val="clear" w:color="auto" w:fill="FFFFFF"/>
        </w:rPr>
        <w:t xml:space="preserve">Playgroups bring young children, parents, families and communities together to learn and develop through informal play activities and social interaction. </w:t>
      </w:r>
      <w:r w:rsidRPr="00733DCF">
        <w:rPr>
          <w:rFonts w:ascii="Arial" w:hAnsi="Arial" w:cs="Arial"/>
          <w:b/>
          <w:bCs/>
          <w:sz w:val="36"/>
          <w:szCs w:val="36"/>
          <w:shd w:val="clear" w:color="auto" w:fill="FFFFFF"/>
        </w:rPr>
        <w:br/>
        <w:t>Playgroups help parents and caregivers build social and support networks that encourage and assist them in their valuable parenting role.</w:t>
      </w:r>
    </w:p>
    <w:p w14:paraId="6DF69F12"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We operate parent lead community playgroups throughout the week.</w:t>
      </w:r>
    </w:p>
    <w:p w14:paraId="4DBF3DAC"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Supported playgroups also operate out of our centre. </w:t>
      </w:r>
      <w:r w:rsidRPr="00733DCF">
        <w:rPr>
          <w:rFonts w:ascii="Arial" w:hAnsi="Arial" w:cs="Arial"/>
          <w:b/>
          <w:bCs/>
          <w:sz w:val="36"/>
          <w:szCs w:val="36"/>
        </w:rPr>
        <w:br/>
        <w:t xml:space="preserve">These playgroups are supported by relevant qualified staff to assist families who have children with additional needs. </w:t>
      </w:r>
      <w:r w:rsidRPr="00733DCF">
        <w:rPr>
          <w:rFonts w:ascii="Arial" w:hAnsi="Arial" w:cs="Arial"/>
          <w:b/>
          <w:bCs/>
          <w:sz w:val="36"/>
          <w:szCs w:val="36"/>
        </w:rPr>
        <w:br/>
        <w:t>They maybe some eligibility criteria, which can be found within our ‘Guide to Family and Children’s Services in Knox’. http://www.knox.vic.gov.au/Page/Page.aspx?Page_Id=5678</w:t>
      </w:r>
    </w:p>
    <w:p w14:paraId="719B6C20"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Playgroup runs in the Darrang Tree room at the front of the centre, to the left of reception. </w:t>
      </w:r>
      <w:r w:rsidRPr="00733DCF">
        <w:rPr>
          <w:rFonts w:ascii="Arial" w:hAnsi="Arial" w:cs="Arial"/>
          <w:b/>
          <w:bCs/>
          <w:sz w:val="36"/>
          <w:szCs w:val="36"/>
        </w:rPr>
        <w:br/>
        <w:t>On arrival, check-in at reception to sign in.</w:t>
      </w:r>
      <w:r w:rsidRPr="00733DCF">
        <w:rPr>
          <w:rFonts w:ascii="Arial" w:hAnsi="Arial" w:cs="Arial"/>
          <w:b/>
          <w:bCs/>
          <w:sz w:val="36"/>
          <w:szCs w:val="36"/>
        </w:rPr>
        <w:br/>
        <w:t>Entry is via a manual door opening inward with a clearance of 860mm.</w:t>
      </w:r>
    </w:p>
    <w:p w14:paraId="170B29E9" w14:textId="77777777" w:rsidR="00115C43" w:rsidRPr="00733DCF" w:rsidRDefault="00115C43" w:rsidP="00431A5A">
      <w:pPr>
        <w:rPr>
          <w:rFonts w:ascii="Arial" w:hAnsi="Arial" w:cs="Arial"/>
          <w:b/>
          <w:bCs/>
          <w:sz w:val="36"/>
          <w:szCs w:val="36"/>
        </w:rPr>
      </w:pPr>
      <w:r w:rsidRPr="00733DCF">
        <w:rPr>
          <w:rFonts w:ascii="Arial" w:hAnsi="Arial" w:cs="Arial"/>
          <w:b/>
          <w:bCs/>
          <w:sz w:val="36"/>
          <w:szCs w:val="36"/>
        </w:rPr>
        <w:t xml:space="preserve">This room has its own dedicated outdoor play area, kitchenette facilities and toilets. </w:t>
      </w:r>
      <w:r w:rsidRPr="00733DCF">
        <w:rPr>
          <w:rFonts w:ascii="Arial" w:hAnsi="Arial" w:cs="Arial"/>
          <w:b/>
          <w:bCs/>
          <w:sz w:val="36"/>
          <w:szCs w:val="36"/>
        </w:rPr>
        <w:br/>
        <w:t xml:space="preserve">Toilets include an adult and child sized toilet, and a baby change area. </w:t>
      </w:r>
    </w:p>
    <w:p w14:paraId="7B24738C" w14:textId="46E4839A" w:rsidR="00115C43" w:rsidRPr="00733DCF" w:rsidRDefault="00115C43" w:rsidP="00B56853">
      <w:pPr>
        <w:rPr>
          <w:rFonts w:ascii="Arial" w:hAnsi="Arial" w:cs="Arial"/>
          <w:b/>
          <w:bCs/>
          <w:sz w:val="36"/>
          <w:szCs w:val="36"/>
        </w:rPr>
      </w:pPr>
      <w:r w:rsidRPr="00733DCF">
        <w:rPr>
          <w:rFonts w:ascii="Arial" w:hAnsi="Arial" w:cs="Arial"/>
          <w:b/>
          <w:bCs/>
          <w:sz w:val="36"/>
          <w:szCs w:val="36"/>
        </w:rPr>
        <w:t>Access is via a manual sliding door with a clearance of 890mm.</w:t>
      </w:r>
    </w:p>
    <w:p w14:paraId="4071C4E9"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 xml:space="preserve">Playgroup facilities are designed for learning and meet education and care services regulations. </w:t>
      </w:r>
    </w:p>
    <w:p w14:paraId="63D25326"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To sign up, please email play@knox.vic.gov.au or call (03) 9298 8348. </w:t>
      </w:r>
    </w:p>
    <w:p w14:paraId="4B7475FC" w14:textId="77777777" w:rsidR="00115C43" w:rsidRPr="007C040C" w:rsidRDefault="00115C43" w:rsidP="007C040C">
      <w:pPr>
        <w:pStyle w:val="Heading3"/>
      </w:pPr>
      <w:r w:rsidRPr="007C040C">
        <w:t>Sensory Guide Playgroup</w:t>
      </w:r>
    </w:p>
    <w:p w14:paraId="0466C496" w14:textId="1FA567E1" w:rsidR="00115C43" w:rsidRPr="007C040C" w:rsidRDefault="00733DCF" w:rsidP="007C040C">
      <w:pPr>
        <w:pStyle w:val="Heading4"/>
      </w:pPr>
      <w:r w:rsidRPr="007C040C">
        <w:t>Feel</w:t>
      </w:r>
    </w:p>
    <w:p w14:paraId="759073F3" w14:textId="77777777" w:rsidR="00115C43" w:rsidRPr="00733DCF" w:rsidRDefault="00115C43" w:rsidP="00967484">
      <w:pPr>
        <w:pStyle w:val="ListParagraph"/>
        <w:numPr>
          <w:ilvl w:val="0"/>
          <w:numId w:val="54"/>
        </w:numPr>
        <w:rPr>
          <w:rFonts w:ascii="Arial" w:hAnsi="Arial" w:cs="Arial"/>
          <w:b/>
          <w:bCs/>
          <w:sz w:val="36"/>
          <w:szCs w:val="36"/>
        </w:rPr>
      </w:pPr>
      <w:r w:rsidRPr="00733DCF">
        <w:rPr>
          <w:rFonts w:ascii="Arial" w:hAnsi="Arial" w:cs="Arial"/>
          <w:b/>
          <w:bCs/>
          <w:sz w:val="36"/>
          <w:szCs w:val="36"/>
        </w:rPr>
        <w:t>Change in ground surface</w:t>
      </w:r>
    </w:p>
    <w:p w14:paraId="41BD19BA" w14:textId="77777777" w:rsidR="00115C43" w:rsidRPr="00733DCF" w:rsidRDefault="00115C43" w:rsidP="00967484">
      <w:pPr>
        <w:pStyle w:val="ListParagraph"/>
        <w:numPr>
          <w:ilvl w:val="0"/>
          <w:numId w:val="54"/>
        </w:numPr>
        <w:rPr>
          <w:rFonts w:ascii="Arial" w:hAnsi="Arial" w:cs="Arial"/>
          <w:b/>
          <w:bCs/>
          <w:sz w:val="36"/>
          <w:szCs w:val="36"/>
        </w:rPr>
      </w:pPr>
      <w:r w:rsidRPr="00733DCF">
        <w:rPr>
          <w:rFonts w:ascii="Arial" w:hAnsi="Arial" w:cs="Arial"/>
          <w:b/>
          <w:bCs/>
          <w:sz w:val="36"/>
          <w:szCs w:val="36"/>
        </w:rPr>
        <w:t>Heating/Cooling</w:t>
      </w:r>
    </w:p>
    <w:p w14:paraId="6581D5D9" w14:textId="4657D84F" w:rsidR="00115C43" w:rsidRPr="007C040C" w:rsidRDefault="00733DCF" w:rsidP="007C040C">
      <w:pPr>
        <w:pStyle w:val="Heading4"/>
      </w:pPr>
      <w:r w:rsidRPr="007C040C">
        <w:t>Sounds</w:t>
      </w:r>
    </w:p>
    <w:p w14:paraId="40F5CE82"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Children playing</w:t>
      </w:r>
    </w:p>
    <w:p w14:paraId="3100218D"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Interactive toys</w:t>
      </w:r>
    </w:p>
    <w:p w14:paraId="6D13ED45"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Microwave</w:t>
      </w:r>
    </w:p>
    <w:p w14:paraId="3082621C"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People</w:t>
      </w:r>
    </w:p>
    <w:p w14:paraId="14FA9155"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Traffic</w:t>
      </w:r>
    </w:p>
    <w:p w14:paraId="6BA63674" w14:textId="77777777" w:rsidR="00115C43" w:rsidRPr="00733DCF" w:rsidRDefault="00115C43" w:rsidP="00967484">
      <w:pPr>
        <w:pStyle w:val="ListParagraph"/>
        <w:numPr>
          <w:ilvl w:val="0"/>
          <w:numId w:val="55"/>
        </w:numPr>
        <w:rPr>
          <w:rFonts w:ascii="Arial" w:hAnsi="Arial" w:cs="Arial"/>
          <w:b/>
          <w:bCs/>
          <w:sz w:val="36"/>
          <w:szCs w:val="36"/>
        </w:rPr>
      </w:pPr>
      <w:r w:rsidRPr="00733DCF">
        <w:rPr>
          <w:rFonts w:ascii="Arial" w:hAnsi="Arial" w:cs="Arial"/>
          <w:b/>
          <w:bCs/>
          <w:sz w:val="36"/>
          <w:szCs w:val="36"/>
        </w:rPr>
        <w:t>Water running</w:t>
      </w:r>
    </w:p>
    <w:p w14:paraId="7AF759C4" w14:textId="2B3CA804" w:rsidR="00115C43" w:rsidRPr="007C040C" w:rsidRDefault="00733DCF" w:rsidP="007C040C">
      <w:pPr>
        <w:pStyle w:val="Heading4"/>
      </w:pPr>
      <w:r w:rsidRPr="007C040C">
        <w:t>Sights</w:t>
      </w:r>
    </w:p>
    <w:p w14:paraId="7E3BBA2C" w14:textId="77777777" w:rsidR="00115C43" w:rsidRPr="00733DCF" w:rsidRDefault="00115C43" w:rsidP="00967484">
      <w:pPr>
        <w:pStyle w:val="ListParagraph"/>
        <w:numPr>
          <w:ilvl w:val="0"/>
          <w:numId w:val="56"/>
        </w:numPr>
        <w:rPr>
          <w:rFonts w:ascii="Arial" w:hAnsi="Arial" w:cs="Arial"/>
          <w:b/>
          <w:bCs/>
          <w:sz w:val="36"/>
          <w:szCs w:val="36"/>
        </w:rPr>
      </w:pPr>
      <w:r w:rsidRPr="00733DCF">
        <w:rPr>
          <w:rFonts w:ascii="Arial" w:hAnsi="Arial" w:cs="Arial"/>
          <w:b/>
          <w:bCs/>
          <w:sz w:val="36"/>
          <w:szCs w:val="36"/>
        </w:rPr>
        <w:t>Bright lights</w:t>
      </w:r>
    </w:p>
    <w:p w14:paraId="5462217E" w14:textId="77777777" w:rsidR="00115C43" w:rsidRPr="00733DCF" w:rsidRDefault="00115C43" w:rsidP="00967484">
      <w:pPr>
        <w:pStyle w:val="ListParagraph"/>
        <w:numPr>
          <w:ilvl w:val="0"/>
          <w:numId w:val="56"/>
        </w:numPr>
        <w:rPr>
          <w:rFonts w:ascii="Arial" w:hAnsi="Arial" w:cs="Arial"/>
          <w:b/>
          <w:bCs/>
          <w:sz w:val="36"/>
          <w:szCs w:val="36"/>
        </w:rPr>
      </w:pPr>
      <w:r w:rsidRPr="00733DCF">
        <w:rPr>
          <w:rFonts w:ascii="Arial" w:hAnsi="Arial" w:cs="Arial"/>
          <w:b/>
          <w:bCs/>
          <w:sz w:val="36"/>
          <w:szCs w:val="36"/>
        </w:rPr>
        <w:t>Glare</w:t>
      </w:r>
    </w:p>
    <w:p w14:paraId="53ABD42F" w14:textId="77777777" w:rsidR="00115C43" w:rsidRPr="00733DCF" w:rsidRDefault="00115C43" w:rsidP="00967484">
      <w:pPr>
        <w:pStyle w:val="ListParagraph"/>
        <w:numPr>
          <w:ilvl w:val="0"/>
          <w:numId w:val="56"/>
        </w:numPr>
        <w:rPr>
          <w:rFonts w:ascii="Arial" w:hAnsi="Arial" w:cs="Arial"/>
          <w:b/>
          <w:bCs/>
          <w:sz w:val="36"/>
          <w:szCs w:val="36"/>
        </w:rPr>
      </w:pPr>
      <w:r w:rsidRPr="00733DCF">
        <w:rPr>
          <w:rFonts w:ascii="Arial" w:hAnsi="Arial" w:cs="Arial"/>
          <w:b/>
          <w:bCs/>
          <w:sz w:val="36"/>
          <w:szCs w:val="36"/>
        </w:rPr>
        <w:t>Interactive toys</w:t>
      </w:r>
    </w:p>
    <w:p w14:paraId="01F8011F" w14:textId="77777777" w:rsidR="00115C43" w:rsidRPr="00733DCF" w:rsidRDefault="00115C43" w:rsidP="00967484">
      <w:pPr>
        <w:pStyle w:val="ListParagraph"/>
        <w:numPr>
          <w:ilvl w:val="0"/>
          <w:numId w:val="56"/>
        </w:numPr>
        <w:rPr>
          <w:rFonts w:ascii="Arial" w:hAnsi="Arial" w:cs="Arial"/>
          <w:b/>
          <w:bCs/>
          <w:sz w:val="36"/>
          <w:szCs w:val="36"/>
        </w:rPr>
      </w:pPr>
      <w:r w:rsidRPr="00733DCF">
        <w:rPr>
          <w:rFonts w:ascii="Arial" w:hAnsi="Arial" w:cs="Arial"/>
          <w:b/>
          <w:bCs/>
          <w:sz w:val="36"/>
          <w:szCs w:val="36"/>
        </w:rPr>
        <w:t>People</w:t>
      </w:r>
    </w:p>
    <w:p w14:paraId="63DCC949" w14:textId="56DFADC6" w:rsidR="00115C43" w:rsidRPr="007C040C" w:rsidRDefault="00733DCF" w:rsidP="007C040C">
      <w:pPr>
        <w:pStyle w:val="Heading4"/>
      </w:pPr>
      <w:r w:rsidRPr="007C040C">
        <w:t>Smells</w:t>
      </w:r>
    </w:p>
    <w:p w14:paraId="2822E0AB" w14:textId="77777777" w:rsidR="00115C43" w:rsidRPr="00733DCF" w:rsidRDefault="00115C43" w:rsidP="00967484">
      <w:pPr>
        <w:pStyle w:val="ListParagraph"/>
        <w:numPr>
          <w:ilvl w:val="0"/>
          <w:numId w:val="57"/>
        </w:numPr>
        <w:rPr>
          <w:rFonts w:ascii="Arial" w:hAnsi="Arial" w:cs="Arial"/>
          <w:b/>
          <w:bCs/>
          <w:sz w:val="36"/>
          <w:szCs w:val="36"/>
        </w:rPr>
      </w:pPr>
      <w:r w:rsidRPr="00733DCF">
        <w:rPr>
          <w:rFonts w:ascii="Arial" w:hAnsi="Arial" w:cs="Arial"/>
          <w:b/>
          <w:bCs/>
          <w:sz w:val="36"/>
          <w:szCs w:val="36"/>
        </w:rPr>
        <w:lastRenderedPageBreak/>
        <w:t>Art and craft materials</w:t>
      </w:r>
    </w:p>
    <w:p w14:paraId="5D11D038" w14:textId="38A64FB7" w:rsidR="00115C43" w:rsidRPr="00733DCF" w:rsidRDefault="00115C43" w:rsidP="00967484">
      <w:pPr>
        <w:pStyle w:val="ListParagraph"/>
        <w:numPr>
          <w:ilvl w:val="0"/>
          <w:numId w:val="57"/>
        </w:numPr>
        <w:rPr>
          <w:rFonts w:ascii="Arial" w:hAnsi="Arial" w:cs="Arial"/>
          <w:b/>
          <w:bCs/>
          <w:sz w:val="36"/>
          <w:szCs w:val="36"/>
        </w:rPr>
      </w:pPr>
      <w:r w:rsidRPr="00733DCF">
        <w:rPr>
          <w:rFonts w:ascii="Arial" w:hAnsi="Arial" w:cs="Arial"/>
          <w:b/>
          <w:bCs/>
          <w:sz w:val="36"/>
          <w:szCs w:val="36"/>
        </w:rPr>
        <w:t xml:space="preserve">Bathroom </w:t>
      </w:r>
      <w:r w:rsidR="00733DCF" w:rsidRPr="00733DCF">
        <w:rPr>
          <w:rFonts w:ascii="Arial" w:hAnsi="Arial" w:cs="Arial"/>
          <w:b/>
          <w:bCs/>
          <w:sz w:val="40"/>
          <w:szCs w:val="36"/>
        </w:rPr>
        <w:t>Smells</w:t>
      </w:r>
    </w:p>
    <w:p w14:paraId="0F6DD4DB" w14:textId="77777777" w:rsidR="00115C43" w:rsidRPr="00733DCF" w:rsidRDefault="00115C43" w:rsidP="00967484">
      <w:pPr>
        <w:pStyle w:val="ListParagraph"/>
        <w:numPr>
          <w:ilvl w:val="0"/>
          <w:numId w:val="57"/>
        </w:numPr>
        <w:rPr>
          <w:rFonts w:ascii="Arial" w:hAnsi="Arial" w:cs="Arial"/>
          <w:b/>
          <w:bCs/>
          <w:sz w:val="36"/>
          <w:szCs w:val="36"/>
        </w:rPr>
      </w:pPr>
      <w:r w:rsidRPr="00733DCF">
        <w:rPr>
          <w:rFonts w:ascii="Arial" w:hAnsi="Arial" w:cs="Arial"/>
          <w:b/>
          <w:bCs/>
          <w:sz w:val="36"/>
          <w:szCs w:val="36"/>
        </w:rPr>
        <w:t>Disinfectants</w:t>
      </w:r>
    </w:p>
    <w:p w14:paraId="038B873D" w14:textId="77777777" w:rsidR="00115C43" w:rsidRPr="00733DCF" w:rsidRDefault="00115C43" w:rsidP="00967484">
      <w:pPr>
        <w:pStyle w:val="ListParagraph"/>
        <w:numPr>
          <w:ilvl w:val="0"/>
          <w:numId w:val="57"/>
        </w:numPr>
        <w:rPr>
          <w:rFonts w:ascii="Arial" w:hAnsi="Arial" w:cs="Arial"/>
          <w:b/>
          <w:bCs/>
          <w:sz w:val="36"/>
          <w:szCs w:val="36"/>
        </w:rPr>
      </w:pPr>
      <w:r w:rsidRPr="00733DCF">
        <w:rPr>
          <w:rFonts w:ascii="Arial" w:hAnsi="Arial" w:cs="Arial"/>
          <w:b/>
          <w:bCs/>
          <w:sz w:val="36"/>
          <w:szCs w:val="36"/>
        </w:rPr>
        <w:t>Food/Drink</w:t>
      </w:r>
    </w:p>
    <w:p w14:paraId="1ACFF30C" w14:textId="77777777" w:rsidR="00115C43" w:rsidRPr="00733DCF" w:rsidRDefault="00115C43" w:rsidP="00967484">
      <w:pPr>
        <w:pStyle w:val="ListParagraph"/>
        <w:numPr>
          <w:ilvl w:val="0"/>
          <w:numId w:val="57"/>
        </w:numPr>
        <w:rPr>
          <w:rFonts w:ascii="Arial" w:hAnsi="Arial" w:cs="Arial"/>
          <w:b/>
          <w:bCs/>
          <w:sz w:val="36"/>
          <w:szCs w:val="36"/>
        </w:rPr>
      </w:pPr>
      <w:r w:rsidRPr="00733DCF">
        <w:rPr>
          <w:rFonts w:ascii="Arial" w:hAnsi="Arial" w:cs="Arial"/>
          <w:b/>
          <w:bCs/>
          <w:sz w:val="36"/>
          <w:szCs w:val="36"/>
        </w:rPr>
        <w:t>People</w:t>
      </w:r>
    </w:p>
    <w:p w14:paraId="36ABDC91" w14:textId="77777777" w:rsidR="00115C43" w:rsidRPr="00733DCF" w:rsidRDefault="00115C43" w:rsidP="00967484">
      <w:pPr>
        <w:pStyle w:val="ListParagraph"/>
        <w:numPr>
          <w:ilvl w:val="0"/>
          <w:numId w:val="57"/>
        </w:numPr>
        <w:spacing w:after="200" w:line="276" w:lineRule="auto"/>
        <w:rPr>
          <w:rFonts w:ascii="Arial" w:hAnsi="Arial" w:cs="Arial"/>
          <w:b/>
          <w:bCs/>
          <w:sz w:val="36"/>
          <w:szCs w:val="36"/>
        </w:rPr>
      </w:pPr>
      <w:r w:rsidRPr="00733DCF">
        <w:rPr>
          <w:rFonts w:ascii="Arial" w:hAnsi="Arial" w:cs="Arial"/>
          <w:b/>
          <w:bCs/>
          <w:sz w:val="36"/>
          <w:szCs w:val="36"/>
        </w:rPr>
        <w:t>Sunscreen</w:t>
      </w:r>
    </w:p>
    <w:p w14:paraId="7A396BE8" w14:textId="77777777" w:rsidR="00115C43" w:rsidRPr="007C040C" w:rsidRDefault="00115C43" w:rsidP="007C040C">
      <w:pPr>
        <w:pStyle w:val="Heading2"/>
      </w:pPr>
      <w:bookmarkStart w:id="5" w:name="_Hlk15416839"/>
      <w:r w:rsidRPr="007C040C">
        <w:t>Maternal and Child Health</w:t>
      </w:r>
    </w:p>
    <w:bookmarkEnd w:id="5"/>
    <w:p w14:paraId="07ED9D31" w14:textId="77777777" w:rsidR="00115C43" w:rsidRPr="00733DCF" w:rsidRDefault="00115C43" w:rsidP="00B56853">
      <w:pPr>
        <w:rPr>
          <w:rFonts w:ascii="Arial" w:hAnsi="Arial" w:cs="Arial"/>
          <w:b/>
          <w:bCs/>
          <w:sz w:val="36"/>
          <w:szCs w:val="36"/>
          <w:shd w:val="clear" w:color="auto" w:fill="FFFFFF"/>
        </w:rPr>
      </w:pPr>
      <w:r w:rsidRPr="00733DCF">
        <w:rPr>
          <w:rFonts w:ascii="Arial" w:hAnsi="Arial" w:cs="Arial"/>
          <w:b/>
          <w:bCs/>
          <w:sz w:val="36"/>
          <w:szCs w:val="36"/>
          <w:shd w:val="clear" w:color="auto" w:fill="FFFFFF"/>
        </w:rPr>
        <w:t>The Knox Maternal and Child Health Service is a free, confidential service providing child health and developmental checks, information and advice and support to families with young children from birth to 6 years of age.</w:t>
      </w:r>
    </w:p>
    <w:p w14:paraId="3788964A" w14:textId="77777777" w:rsidR="00115C43" w:rsidRPr="00733DCF" w:rsidRDefault="00115C43" w:rsidP="00B56853">
      <w:pPr>
        <w:rPr>
          <w:rFonts w:ascii="Arial" w:hAnsi="Arial" w:cs="Arial"/>
          <w:b/>
          <w:bCs/>
          <w:sz w:val="36"/>
          <w:szCs w:val="36"/>
          <w:shd w:val="clear" w:color="auto" w:fill="FFFFFF"/>
        </w:rPr>
      </w:pPr>
      <w:r w:rsidRPr="00733DCF">
        <w:rPr>
          <w:rFonts w:ascii="Arial" w:hAnsi="Arial" w:cs="Arial"/>
          <w:b/>
          <w:bCs/>
          <w:sz w:val="36"/>
          <w:szCs w:val="36"/>
          <w:shd w:val="clear" w:color="auto" w:fill="FFFFFF"/>
        </w:rPr>
        <w:t>When you visit our centre, the nurse will review your child’s health, growth and development at identified key ages and stages. The key ages and stages can be found on our website. www.knox.vic.gov.au/maternalchildhealth#BM14792</w:t>
      </w:r>
    </w:p>
    <w:p w14:paraId="5A235023" w14:textId="77777777" w:rsidR="00115C43" w:rsidRPr="00733DCF" w:rsidRDefault="00115C43" w:rsidP="00B56853">
      <w:pPr>
        <w:rPr>
          <w:rFonts w:ascii="Arial" w:hAnsi="Arial" w:cs="Arial"/>
          <w:b/>
          <w:bCs/>
          <w:sz w:val="36"/>
          <w:szCs w:val="36"/>
          <w:shd w:val="clear" w:color="auto" w:fill="FFFFFF"/>
        </w:rPr>
      </w:pPr>
      <w:r w:rsidRPr="00733DCF">
        <w:rPr>
          <w:rFonts w:ascii="Arial" w:hAnsi="Arial" w:cs="Arial"/>
          <w:b/>
          <w:bCs/>
          <w:sz w:val="36"/>
          <w:szCs w:val="36"/>
          <w:shd w:val="clear" w:color="auto" w:fill="FFFFFF"/>
        </w:rPr>
        <w:t>You can refer to your child’s MyHealth learning and development record (green book) for information about each visit.</w:t>
      </w:r>
    </w:p>
    <w:p w14:paraId="2BDFF54A" w14:textId="77777777" w:rsidR="00115C43" w:rsidRPr="00733DCF" w:rsidRDefault="00115C43" w:rsidP="00B56853">
      <w:pPr>
        <w:rPr>
          <w:rFonts w:ascii="Arial" w:hAnsi="Arial" w:cs="Arial"/>
          <w:b/>
          <w:bCs/>
          <w:sz w:val="36"/>
          <w:szCs w:val="36"/>
          <w:shd w:val="clear" w:color="auto" w:fill="FFFFFF"/>
        </w:rPr>
      </w:pPr>
      <w:r w:rsidRPr="00733DCF">
        <w:rPr>
          <w:rFonts w:ascii="Arial" w:hAnsi="Arial" w:cs="Arial"/>
          <w:b/>
          <w:bCs/>
          <w:sz w:val="36"/>
          <w:szCs w:val="36"/>
          <w:shd w:val="clear" w:color="auto" w:fill="FFFFFF"/>
        </w:rPr>
        <w:t xml:space="preserve">Maternal and Child Health appointments usually involve conversations between parents and a nurse </w:t>
      </w:r>
      <w:r w:rsidRPr="00733DCF">
        <w:rPr>
          <w:rFonts w:ascii="Arial" w:hAnsi="Arial" w:cs="Arial"/>
          <w:b/>
          <w:bCs/>
          <w:sz w:val="36"/>
          <w:szCs w:val="36"/>
          <w:shd w:val="clear" w:color="auto" w:fill="FFFFFF"/>
        </w:rPr>
        <w:lastRenderedPageBreak/>
        <w:t>about child development and may involve the child participating in learning and development assessments.</w:t>
      </w:r>
    </w:p>
    <w:p w14:paraId="131F7B51"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For information on bookings please call (03) 9298 8741.</w:t>
      </w:r>
    </w:p>
    <w:p w14:paraId="2BECA4A8"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When arriving for your appointment:</w:t>
      </w:r>
    </w:p>
    <w:p w14:paraId="307592A1" w14:textId="77777777" w:rsidR="00115C43" w:rsidRPr="00733DCF" w:rsidRDefault="00115C43" w:rsidP="00B56853">
      <w:pPr>
        <w:pStyle w:val="ListParagraph"/>
        <w:numPr>
          <w:ilvl w:val="0"/>
          <w:numId w:val="26"/>
        </w:numPr>
        <w:rPr>
          <w:rFonts w:ascii="Arial" w:hAnsi="Arial" w:cs="Arial"/>
          <w:b/>
          <w:bCs/>
          <w:sz w:val="36"/>
          <w:szCs w:val="36"/>
        </w:rPr>
      </w:pPr>
      <w:r w:rsidRPr="00733DCF">
        <w:rPr>
          <w:rFonts w:ascii="Arial" w:hAnsi="Arial" w:cs="Arial"/>
          <w:b/>
          <w:bCs/>
          <w:sz w:val="36"/>
          <w:szCs w:val="36"/>
        </w:rPr>
        <w:t>Check-in to reception to sign in.</w:t>
      </w:r>
    </w:p>
    <w:p w14:paraId="2986FCE9" w14:textId="77777777" w:rsidR="00115C43" w:rsidRPr="00733DCF" w:rsidRDefault="00115C43" w:rsidP="00971149">
      <w:pPr>
        <w:pStyle w:val="ListParagraph"/>
        <w:numPr>
          <w:ilvl w:val="0"/>
          <w:numId w:val="26"/>
        </w:numPr>
        <w:rPr>
          <w:rFonts w:ascii="Arial" w:hAnsi="Arial" w:cs="Arial"/>
          <w:b/>
          <w:bCs/>
          <w:sz w:val="36"/>
          <w:szCs w:val="36"/>
        </w:rPr>
      </w:pPr>
      <w:r w:rsidRPr="00733DCF">
        <w:rPr>
          <w:rFonts w:ascii="Arial" w:hAnsi="Arial" w:cs="Arial"/>
          <w:b/>
          <w:bCs/>
          <w:sz w:val="36"/>
          <w:szCs w:val="36"/>
        </w:rPr>
        <w:t xml:space="preserve">Staff will direct you to the Maternal and Child Health consultation rooms. </w:t>
      </w:r>
    </w:p>
    <w:p w14:paraId="3AA148FE" w14:textId="77777777" w:rsidR="00115C43" w:rsidRPr="00733DCF" w:rsidRDefault="00115C43" w:rsidP="00B56853">
      <w:pPr>
        <w:pStyle w:val="ListParagraph"/>
        <w:numPr>
          <w:ilvl w:val="0"/>
          <w:numId w:val="26"/>
        </w:numPr>
        <w:rPr>
          <w:rFonts w:ascii="Arial" w:hAnsi="Arial" w:cs="Arial"/>
          <w:b/>
          <w:bCs/>
          <w:sz w:val="36"/>
          <w:szCs w:val="36"/>
        </w:rPr>
      </w:pPr>
      <w:r w:rsidRPr="00733DCF">
        <w:rPr>
          <w:rFonts w:ascii="Arial" w:hAnsi="Arial" w:cs="Arial"/>
          <w:b/>
          <w:bCs/>
          <w:sz w:val="36"/>
          <w:szCs w:val="36"/>
        </w:rPr>
        <w:t>Take a seat in the waiting area. Chairs with backrests and couches are available.</w:t>
      </w:r>
    </w:p>
    <w:p w14:paraId="587A03A6" w14:textId="77777777" w:rsidR="00115C43" w:rsidRPr="00733DCF" w:rsidRDefault="00115C43" w:rsidP="00B56853">
      <w:pPr>
        <w:pStyle w:val="ListParagraph"/>
        <w:numPr>
          <w:ilvl w:val="0"/>
          <w:numId w:val="26"/>
        </w:numPr>
        <w:rPr>
          <w:rFonts w:ascii="Arial" w:hAnsi="Arial" w:cs="Arial"/>
          <w:b/>
          <w:bCs/>
          <w:sz w:val="36"/>
          <w:szCs w:val="36"/>
        </w:rPr>
      </w:pPr>
      <w:r w:rsidRPr="00733DCF">
        <w:rPr>
          <w:rFonts w:ascii="Arial" w:hAnsi="Arial" w:cs="Arial"/>
          <w:b/>
          <w:bCs/>
          <w:sz w:val="36"/>
          <w:szCs w:val="36"/>
        </w:rPr>
        <w:t xml:space="preserve">The nurse will meet you in the waiting area and take you into one of the consultation rooms to complete your appointment. </w:t>
      </w:r>
    </w:p>
    <w:p w14:paraId="5E9959BE" w14:textId="77777777" w:rsidR="00115C43" w:rsidRPr="00733DCF" w:rsidRDefault="00115C43" w:rsidP="00761D27">
      <w:pPr>
        <w:rPr>
          <w:rFonts w:ascii="Arial" w:hAnsi="Arial" w:cs="Arial"/>
          <w:b/>
          <w:bCs/>
          <w:sz w:val="36"/>
          <w:szCs w:val="36"/>
        </w:rPr>
      </w:pPr>
      <w:r w:rsidRPr="00733DCF">
        <w:rPr>
          <w:rFonts w:ascii="Arial" w:hAnsi="Arial" w:cs="Arial"/>
          <w:b/>
          <w:bCs/>
          <w:sz w:val="36"/>
          <w:szCs w:val="36"/>
        </w:rPr>
        <w:t>Access into the Maternal and Child Health waiting room is via a manual sliding door with a clearance of 900mm. Access into the consultation rooms is via a manual sliding door with a clearance of 870mm.</w:t>
      </w:r>
    </w:p>
    <w:p w14:paraId="04246529" w14:textId="77777777" w:rsidR="00115C43" w:rsidRPr="007C040C" w:rsidRDefault="00115C43" w:rsidP="007C040C">
      <w:pPr>
        <w:pStyle w:val="Heading3"/>
      </w:pPr>
      <w:r w:rsidRPr="007C040C">
        <w:t>Sensory Guide Maternal and Child Health</w:t>
      </w:r>
    </w:p>
    <w:p w14:paraId="38E27F45" w14:textId="313DA54E" w:rsidR="00115C43" w:rsidRPr="007C040C" w:rsidRDefault="00733DCF" w:rsidP="007C040C">
      <w:pPr>
        <w:pStyle w:val="Heading4"/>
      </w:pPr>
      <w:r w:rsidRPr="007C040C">
        <w:t>Feel</w:t>
      </w:r>
    </w:p>
    <w:p w14:paraId="64393EA0" w14:textId="77777777" w:rsidR="00115C43" w:rsidRPr="00733DCF" w:rsidRDefault="00115C43" w:rsidP="00967484">
      <w:pPr>
        <w:pStyle w:val="ListParagraph"/>
        <w:numPr>
          <w:ilvl w:val="0"/>
          <w:numId w:val="58"/>
        </w:numPr>
        <w:rPr>
          <w:rFonts w:ascii="Arial" w:hAnsi="Arial" w:cs="Arial"/>
          <w:b/>
          <w:bCs/>
          <w:sz w:val="36"/>
          <w:szCs w:val="36"/>
        </w:rPr>
      </w:pPr>
      <w:r w:rsidRPr="00733DCF">
        <w:rPr>
          <w:rFonts w:ascii="Arial" w:hAnsi="Arial" w:cs="Arial"/>
          <w:b/>
          <w:bCs/>
          <w:sz w:val="36"/>
          <w:szCs w:val="36"/>
        </w:rPr>
        <w:t>Heating/Cooling</w:t>
      </w:r>
    </w:p>
    <w:p w14:paraId="032478B0" w14:textId="77777777" w:rsidR="00115C43" w:rsidRPr="00733DCF" w:rsidRDefault="00115C43" w:rsidP="00967484">
      <w:pPr>
        <w:pStyle w:val="ListParagraph"/>
        <w:numPr>
          <w:ilvl w:val="0"/>
          <w:numId w:val="58"/>
        </w:numPr>
        <w:rPr>
          <w:rFonts w:ascii="Arial" w:hAnsi="Arial" w:cs="Arial"/>
          <w:b/>
          <w:bCs/>
          <w:sz w:val="36"/>
          <w:szCs w:val="36"/>
        </w:rPr>
      </w:pPr>
      <w:r w:rsidRPr="00733DCF">
        <w:rPr>
          <w:rFonts w:ascii="Arial" w:hAnsi="Arial" w:cs="Arial"/>
          <w:b/>
          <w:bCs/>
          <w:sz w:val="36"/>
          <w:szCs w:val="36"/>
        </w:rPr>
        <w:lastRenderedPageBreak/>
        <w:t>Shared personal space</w:t>
      </w:r>
    </w:p>
    <w:p w14:paraId="32D921FC" w14:textId="5BFA58AC" w:rsidR="00115C43" w:rsidRPr="007C040C" w:rsidRDefault="00733DCF" w:rsidP="007C040C">
      <w:pPr>
        <w:pStyle w:val="Heading4"/>
      </w:pPr>
      <w:r w:rsidRPr="007C040C">
        <w:t>Sounds</w:t>
      </w:r>
      <w:r w:rsidR="00115C43" w:rsidRPr="007C040C">
        <w:t xml:space="preserve"> </w:t>
      </w:r>
    </w:p>
    <w:p w14:paraId="4EF97F90" w14:textId="77777777" w:rsidR="00115C43" w:rsidRPr="00733DCF" w:rsidRDefault="00115C43" w:rsidP="00967484">
      <w:pPr>
        <w:pStyle w:val="ListParagraph"/>
        <w:numPr>
          <w:ilvl w:val="0"/>
          <w:numId w:val="59"/>
        </w:numPr>
        <w:rPr>
          <w:rFonts w:ascii="Arial" w:hAnsi="Arial" w:cs="Arial"/>
          <w:b/>
          <w:bCs/>
          <w:sz w:val="36"/>
          <w:szCs w:val="36"/>
        </w:rPr>
      </w:pPr>
      <w:bookmarkStart w:id="6" w:name="_Hlk15416915"/>
      <w:r w:rsidRPr="00733DCF">
        <w:rPr>
          <w:rFonts w:ascii="Arial" w:hAnsi="Arial" w:cs="Arial"/>
          <w:b/>
          <w:bCs/>
          <w:sz w:val="36"/>
          <w:szCs w:val="36"/>
        </w:rPr>
        <w:t>Children playing</w:t>
      </w:r>
    </w:p>
    <w:p w14:paraId="549F87EF" w14:textId="77777777" w:rsidR="00115C43" w:rsidRPr="00733DCF" w:rsidRDefault="00115C43" w:rsidP="00967484">
      <w:pPr>
        <w:pStyle w:val="ListParagraph"/>
        <w:numPr>
          <w:ilvl w:val="0"/>
          <w:numId w:val="59"/>
        </w:numPr>
        <w:rPr>
          <w:rFonts w:ascii="Arial" w:hAnsi="Arial" w:cs="Arial"/>
          <w:b/>
          <w:bCs/>
          <w:sz w:val="36"/>
          <w:szCs w:val="36"/>
        </w:rPr>
      </w:pPr>
      <w:r w:rsidRPr="00733DCF">
        <w:rPr>
          <w:rFonts w:ascii="Arial" w:hAnsi="Arial" w:cs="Arial"/>
          <w:b/>
          <w:bCs/>
          <w:sz w:val="36"/>
          <w:szCs w:val="36"/>
        </w:rPr>
        <w:t>Heating/Cooling</w:t>
      </w:r>
    </w:p>
    <w:p w14:paraId="072EC6C0" w14:textId="77777777" w:rsidR="00115C43" w:rsidRPr="00733DCF" w:rsidRDefault="00115C43" w:rsidP="00967484">
      <w:pPr>
        <w:pStyle w:val="ListParagraph"/>
        <w:numPr>
          <w:ilvl w:val="0"/>
          <w:numId w:val="59"/>
        </w:numPr>
        <w:rPr>
          <w:rFonts w:ascii="Arial" w:hAnsi="Arial" w:cs="Arial"/>
          <w:b/>
          <w:bCs/>
          <w:sz w:val="36"/>
          <w:szCs w:val="36"/>
        </w:rPr>
      </w:pPr>
      <w:r w:rsidRPr="00733DCF">
        <w:rPr>
          <w:rFonts w:ascii="Arial" w:hAnsi="Arial" w:cs="Arial"/>
          <w:b/>
          <w:bCs/>
          <w:sz w:val="36"/>
          <w:szCs w:val="36"/>
        </w:rPr>
        <w:t xml:space="preserve">Interactive toys </w:t>
      </w:r>
    </w:p>
    <w:p w14:paraId="288B6EF2" w14:textId="77777777" w:rsidR="00115C43" w:rsidRPr="00733DCF" w:rsidRDefault="00115C43" w:rsidP="00967484">
      <w:pPr>
        <w:pStyle w:val="ListParagraph"/>
        <w:numPr>
          <w:ilvl w:val="0"/>
          <w:numId w:val="59"/>
        </w:numPr>
        <w:rPr>
          <w:rFonts w:ascii="Arial" w:hAnsi="Arial" w:cs="Arial"/>
          <w:b/>
          <w:bCs/>
          <w:sz w:val="36"/>
          <w:szCs w:val="36"/>
        </w:rPr>
      </w:pPr>
      <w:r w:rsidRPr="00733DCF">
        <w:rPr>
          <w:rFonts w:ascii="Arial" w:hAnsi="Arial" w:cs="Arial"/>
          <w:b/>
          <w:bCs/>
          <w:sz w:val="36"/>
          <w:szCs w:val="36"/>
        </w:rPr>
        <w:t>People</w:t>
      </w:r>
    </w:p>
    <w:bookmarkEnd w:id="6"/>
    <w:p w14:paraId="1B190627" w14:textId="7BC3F6D1" w:rsidR="00115C43" w:rsidRPr="007C040C" w:rsidRDefault="00733DCF" w:rsidP="007C040C">
      <w:pPr>
        <w:pStyle w:val="Heading4"/>
      </w:pPr>
      <w:r w:rsidRPr="007C040C">
        <w:t>Sights</w:t>
      </w:r>
    </w:p>
    <w:p w14:paraId="2A0DD49F" w14:textId="77777777" w:rsidR="00115C43" w:rsidRPr="00733DCF" w:rsidRDefault="00115C43" w:rsidP="00967484">
      <w:pPr>
        <w:pStyle w:val="ListParagraph"/>
        <w:numPr>
          <w:ilvl w:val="0"/>
          <w:numId w:val="60"/>
        </w:numPr>
        <w:rPr>
          <w:rFonts w:ascii="Arial" w:hAnsi="Arial" w:cs="Arial"/>
          <w:b/>
          <w:bCs/>
          <w:sz w:val="36"/>
          <w:szCs w:val="36"/>
        </w:rPr>
      </w:pPr>
      <w:r w:rsidRPr="00733DCF">
        <w:rPr>
          <w:rFonts w:ascii="Arial" w:hAnsi="Arial" w:cs="Arial"/>
          <w:b/>
          <w:bCs/>
          <w:sz w:val="36"/>
          <w:szCs w:val="36"/>
        </w:rPr>
        <w:t>Bright sensor lights</w:t>
      </w:r>
    </w:p>
    <w:p w14:paraId="6FA2920E" w14:textId="77777777" w:rsidR="00115C43" w:rsidRPr="00733DCF" w:rsidRDefault="00115C43" w:rsidP="00967484">
      <w:pPr>
        <w:pStyle w:val="ListParagraph"/>
        <w:numPr>
          <w:ilvl w:val="0"/>
          <w:numId w:val="60"/>
        </w:numPr>
        <w:spacing w:after="200" w:line="276" w:lineRule="auto"/>
        <w:rPr>
          <w:rFonts w:ascii="Arial" w:hAnsi="Arial" w:cs="Arial"/>
          <w:b/>
          <w:bCs/>
          <w:sz w:val="36"/>
          <w:szCs w:val="36"/>
        </w:rPr>
      </w:pPr>
      <w:r w:rsidRPr="00733DCF">
        <w:rPr>
          <w:rFonts w:ascii="Arial" w:hAnsi="Arial" w:cs="Arial"/>
          <w:b/>
          <w:bCs/>
          <w:sz w:val="36"/>
          <w:szCs w:val="36"/>
        </w:rPr>
        <w:t>People</w:t>
      </w:r>
    </w:p>
    <w:p w14:paraId="4ACA0910" w14:textId="77777777" w:rsidR="00115C43" w:rsidRPr="007C040C" w:rsidRDefault="00115C43" w:rsidP="007C040C">
      <w:pPr>
        <w:pStyle w:val="Heading2"/>
      </w:pPr>
      <w:r w:rsidRPr="007C040C">
        <w:t>Accessibility</w:t>
      </w:r>
    </w:p>
    <w:p w14:paraId="43CA8CE5"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Internet booking system.</w:t>
      </w:r>
    </w:p>
    <w:p w14:paraId="4C8BFE1D"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Phone booking system. </w:t>
      </w:r>
    </w:p>
    <w:p w14:paraId="31A07EF8"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ReadSpeak program on website. </w:t>
      </w:r>
    </w:p>
    <w:p w14:paraId="7533C12A"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Fully accessible website. </w:t>
      </w:r>
    </w:p>
    <w:p w14:paraId="5D8656A0"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Lift access to the main floor from the underground carpark. Lift access button at a height of 1000mm AFFL. Door clearance of 900mm. Lift cubicle space 1390mm x 1590mm.</w:t>
      </w:r>
    </w:p>
    <w:p w14:paraId="05B62766"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Underground carpark stepped access with handrail on both sides.</w:t>
      </w:r>
    </w:p>
    <w:p w14:paraId="38121D6A"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Argyle Street stepped access with handrails.</w:t>
      </w:r>
    </w:p>
    <w:p w14:paraId="29FF4F8A"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Low height customer service desk at 820mm AFFL.</w:t>
      </w:r>
    </w:p>
    <w:p w14:paraId="429B276A"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Bell to attract attention at reception. </w:t>
      </w:r>
    </w:p>
    <w:p w14:paraId="5543F5E2"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Pen and paper for exchange of information at reception.</w:t>
      </w:r>
    </w:p>
    <w:p w14:paraId="2B3CB9EB"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Staff to read information if required.</w:t>
      </w:r>
    </w:p>
    <w:p w14:paraId="53B5258A"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Contrast toilet seats in accessible and ambulant toilets.</w:t>
      </w:r>
    </w:p>
    <w:p w14:paraId="676E0FAC"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Darrang Tree room kitchenette counter height 920mm AFFL and microwave operating height 1500mm AFFL.</w:t>
      </w:r>
    </w:p>
    <w:p w14:paraId="045C32F2"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Darrang Tree room, access to outdoor area via manual door opening outward. Door clearance of 850mm which can be made into a double door if required. </w:t>
      </w:r>
    </w:p>
    <w:p w14:paraId="601B323F"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Sensor lighting in waiting room, family meeting room and consultation rooms. </w:t>
      </w:r>
    </w:p>
    <w:p w14:paraId="0E638DE8"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Security panel to access classroom area at an operating height of 1500mm AFFL.</w:t>
      </w:r>
    </w:p>
    <w:p w14:paraId="1C47A9CB"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Access to classroom area via automatic glass door. Door clearance of 800mm. </w:t>
      </w:r>
    </w:p>
    <w:p w14:paraId="0449802E"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Pram storage located directly to the right upon entering the classroom area.</w:t>
      </w:r>
    </w:p>
    <w:p w14:paraId="12C7175E"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Kitchen service counter height 910mm AFFL.</w:t>
      </w:r>
    </w:p>
    <w:p w14:paraId="7AD81C87"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Tables located within kitchen with dimensions 750mm high x 450mm wide x 590mm deep and additional tables with the dimensions of 640mm high x 730mm wide x 700mm deep. </w:t>
      </w:r>
    </w:p>
    <w:p w14:paraId="4FCB6DC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Chairs with backrests within kitchen.</w:t>
      </w:r>
    </w:p>
    <w:p w14:paraId="4A3EC275"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Drinking fountains are located within hallway outside kitchen and outside back office. Operating height of 960mm AFFL.</w:t>
      </w:r>
    </w:p>
    <w:p w14:paraId="64B6DC91"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Couch seating along the corridor linking all classrooms. </w:t>
      </w:r>
    </w:p>
    <w:p w14:paraId="56388D40"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Access to each classroom via manual door. Door clearance of 860mm. </w:t>
      </w:r>
    </w:p>
    <w:p w14:paraId="528FC3A4"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Sign in kiosk at an operating height of 1450mm AFFL in each classroom. </w:t>
      </w:r>
    </w:p>
    <w:p w14:paraId="705139ED"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Each classroom is set up based upon the needs of the participants within each program.</w:t>
      </w:r>
    </w:p>
    <w:p w14:paraId="772820A5"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Each classroom named and clearly signed.</w:t>
      </w:r>
    </w:p>
    <w:p w14:paraId="59795B57"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 xml:space="preserve">Each classroom has access to outdoor shared play space via manual door opening outward. Door clearance of 860mm which can be made into a double door if required. </w:t>
      </w:r>
    </w:p>
    <w:p w14:paraId="1FB20D1F"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If your child has additional needs, funding for a carer to assist your child during our programs can be applied for through our facility. Please speak to us to find out more information. </w:t>
      </w:r>
      <w:r w:rsidRPr="00733DCF">
        <w:rPr>
          <w:rFonts w:ascii="Arial" w:hAnsi="Arial" w:cs="Arial"/>
          <w:b/>
          <w:bCs/>
          <w:sz w:val="36"/>
          <w:szCs w:val="36"/>
        </w:rPr>
        <w:br/>
        <w:t xml:space="preserve">Quiet areas available. See staff for assistance. </w:t>
      </w:r>
    </w:p>
    <w:p w14:paraId="0CAE230D"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Assistance animals are welcome in the centre, however, close communication with families and supervision of the children is required when the animals are in attendance, including monitoring children that may have allergies.</w:t>
      </w:r>
    </w:p>
    <w:p w14:paraId="0F835376" w14:textId="77777777" w:rsidR="00115C43" w:rsidRPr="00733DCF" w:rsidRDefault="00115C43" w:rsidP="004B5217">
      <w:pPr>
        <w:rPr>
          <w:rFonts w:ascii="Arial" w:hAnsi="Arial" w:cs="Arial"/>
          <w:b/>
          <w:bCs/>
          <w:sz w:val="36"/>
          <w:szCs w:val="36"/>
        </w:rPr>
      </w:pPr>
      <w:r w:rsidRPr="00733DCF">
        <w:rPr>
          <w:rFonts w:ascii="Arial" w:hAnsi="Arial" w:cs="Arial"/>
          <w:b/>
          <w:bCs/>
          <w:sz w:val="36"/>
          <w:szCs w:val="36"/>
        </w:rPr>
        <w:t>We are is Relay Service Friendly. Go to National Relay Service and give the number (03) 9837 9600 you want to call.</w:t>
      </w:r>
    </w:p>
    <w:p w14:paraId="3C259003" w14:textId="77777777" w:rsidR="00115C43" w:rsidRPr="00733DCF" w:rsidRDefault="00115C43" w:rsidP="00DA0936">
      <w:pPr>
        <w:spacing w:after="200" w:line="276" w:lineRule="auto"/>
        <w:rPr>
          <w:rFonts w:ascii="Arial" w:hAnsi="Arial" w:cs="Arial"/>
          <w:b/>
          <w:bCs/>
          <w:sz w:val="36"/>
          <w:szCs w:val="36"/>
        </w:rPr>
      </w:pPr>
      <w:r w:rsidRPr="00733DCF">
        <w:rPr>
          <w:rFonts w:ascii="Arial" w:hAnsi="Arial" w:cs="Arial"/>
          <w:b/>
          <w:bCs/>
          <w:sz w:val="36"/>
          <w:szCs w:val="36"/>
        </w:rPr>
        <w:t>Interpreter service is available. Please call the Translating and Interpreting Service (TIS National) on 131 450 and ask them to telephone Knox Children and Family Centre Wantirna South on (03) 9837 9600.</w:t>
      </w:r>
    </w:p>
    <w:p w14:paraId="08129B22" w14:textId="77777777" w:rsidR="00115C43" w:rsidRPr="007C040C" w:rsidRDefault="00115C43" w:rsidP="007C040C">
      <w:pPr>
        <w:pStyle w:val="Heading2"/>
      </w:pPr>
      <w:r w:rsidRPr="007C040C">
        <w:t>Safety</w:t>
      </w:r>
    </w:p>
    <w:p w14:paraId="4CD62B3C"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Underground carpark pram ramp with TGSI.</w:t>
      </w:r>
    </w:p>
    <w:p w14:paraId="4F458C5D"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Underground carpark with designated footpath and zebra crossing.</w:t>
      </w:r>
    </w:p>
    <w:p w14:paraId="3A26B762"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Underground carpark stepped access with TGSI at bottom and top.</w:t>
      </w:r>
    </w:p>
    <w:p w14:paraId="7A55FE25"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Argyle Street access steps to centre with TGSI at bottom and top.</w:t>
      </w:r>
    </w:p>
    <w:p w14:paraId="5003BF96"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Argyle Street access ramp to centre without TGSI and handrail. </w:t>
      </w:r>
    </w:p>
    <w:p w14:paraId="3AD9B7EE" w14:textId="77777777" w:rsidR="00115C43" w:rsidRPr="00733DCF" w:rsidRDefault="00115C43" w:rsidP="00B56853">
      <w:pPr>
        <w:rPr>
          <w:rFonts w:ascii="Arial" w:hAnsi="Arial" w:cs="Arial"/>
          <w:b/>
          <w:bCs/>
          <w:sz w:val="36"/>
          <w:szCs w:val="36"/>
        </w:rPr>
      </w:pPr>
      <w:bookmarkStart w:id="7" w:name="_Hlk15418937"/>
      <w:r w:rsidRPr="00733DCF">
        <w:rPr>
          <w:rFonts w:ascii="Arial" w:hAnsi="Arial" w:cs="Arial"/>
          <w:b/>
          <w:bCs/>
          <w:sz w:val="36"/>
          <w:szCs w:val="36"/>
        </w:rPr>
        <w:t xml:space="preserve">Wide solid glazing bands at 500mm to 600mm AFFL and 900mm to 1000mm AFFL on glass entrance doors and external glass floor to ceiling windows. </w:t>
      </w:r>
    </w:p>
    <w:bookmarkEnd w:id="7"/>
    <w:p w14:paraId="4D720884"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Maternal Child and Health waiting room with unsecured rug.</w:t>
      </w:r>
    </w:p>
    <w:p w14:paraId="2ABD8EBD"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Please be aware that there may be scattered children’s furniture, toys and unsecured mats located throughout all classrooms and within the Darrang Tree room.</w:t>
      </w:r>
    </w:p>
    <w:p w14:paraId="4519B9E2"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Within classrooms children’s furniture may not offer colour contrast to walls and floor. </w:t>
      </w:r>
    </w:p>
    <w:p w14:paraId="06FCE90C"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All staff have Working with Children Checks.</w:t>
      </w:r>
    </w:p>
    <w:p w14:paraId="2F8531F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Sunscreen can be provided.</w:t>
      </w:r>
    </w:p>
    <w:p w14:paraId="23DA00C9"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lastRenderedPageBreak/>
        <w:t>If first aid is required, please see staff.</w:t>
      </w:r>
    </w:p>
    <w:p w14:paraId="7D5CD9C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A defibrillator is located on the wall behind reception. </w:t>
      </w:r>
    </w:p>
    <w:p w14:paraId="6E1AF74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Flat terrain throughout centre. </w:t>
      </w:r>
    </w:p>
    <w:p w14:paraId="1B8CB50F"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 xml:space="preserve">Signage for wet floors may be displayed. </w:t>
      </w:r>
    </w:p>
    <w:p w14:paraId="000AD3B3" w14:textId="77777777" w:rsidR="00115C43" w:rsidRPr="00733DCF" w:rsidRDefault="00115C43" w:rsidP="00B56853">
      <w:pPr>
        <w:rPr>
          <w:rFonts w:ascii="Arial" w:hAnsi="Arial" w:cs="Arial"/>
          <w:b/>
          <w:bCs/>
          <w:sz w:val="36"/>
          <w:szCs w:val="36"/>
        </w:rPr>
      </w:pPr>
      <w:r w:rsidRPr="00733DCF">
        <w:rPr>
          <w:rFonts w:ascii="Arial" w:hAnsi="Arial" w:cs="Arial"/>
          <w:b/>
          <w:bCs/>
          <w:sz w:val="36"/>
          <w:szCs w:val="36"/>
        </w:rPr>
        <w:t>In the event of an emergency, staff will help and direct members and visitors.  If there is to be an evacuation, members and visitors will be directed to the nearest exit and designated assembly area.</w:t>
      </w:r>
    </w:p>
    <w:p w14:paraId="3A6825F0" w14:textId="77777777" w:rsidR="00115C43" w:rsidRPr="00733DCF" w:rsidRDefault="00115C43" w:rsidP="00B56853">
      <w:pPr>
        <w:spacing w:after="200" w:line="276" w:lineRule="auto"/>
        <w:rPr>
          <w:rFonts w:ascii="Arial" w:hAnsi="Arial" w:cs="Arial"/>
          <w:b/>
          <w:bCs/>
          <w:sz w:val="36"/>
          <w:szCs w:val="36"/>
        </w:rPr>
      </w:pPr>
      <w:r w:rsidRPr="00733DCF">
        <w:rPr>
          <w:rFonts w:ascii="Arial" w:hAnsi="Arial" w:cs="Arial"/>
          <w:b/>
          <w:bCs/>
          <w:sz w:val="36"/>
          <w:szCs w:val="36"/>
        </w:rPr>
        <w:t>Evacuation maps located at each emergency exit, in each classroom, as well as in foyer and hallway near the couch area.</w:t>
      </w:r>
    </w:p>
    <w:p w14:paraId="48842C99" w14:textId="77777777" w:rsidR="00115C43" w:rsidRPr="007C040C" w:rsidRDefault="00115C43" w:rsidP="007C040C">
      <w:pPr>
        <w:pStyle w:val="Heading2"/>
      </w:pPr>
      <w:r w:rsidRPr="007C040C">
        <w:t>Access Ability Australia</w:t>
      </w:r>
    </w:p>
    <w:p w14:paraId="11AFCAD8"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To view the full range of free Access Keys available, go to AAA Library by clicking the following link.</w:t>
      </w:r>
    </w:p>
    <w:p w14:paraId="20056B1B"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https://accessabilityaustralia.com/access-keys-2/</w:t>
      </w:r>
    </w:p>
    <w:p w14:paraId="0AEAABDA"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For Access Keys in Braille or audio, please Contact Us by clicking the following link.</w:t>
      </w:r>
    </w:p>
    <w:p w14:paraId="67CF70C8"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https://accessabilityaustralia.com/contact-us/</w:t>
      </w:r>
    </w:p>
    <w:p w14:paraId="1C269767"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To help us ensure continuous improvement please complete our short survey by clicking the following link.</w:t>
      </w:r>
    </w:p>
    <w:p w14:paraId="64E72D15" w14:textId="14EFF3E1" w:rsidR="00115C43" w:rsidRPr="00733DCF" w:rsidRDefault="00115C43" w:rsidP="007A7871">
      <w:pPr>
        <w:rPr>
          <w:rFonts w:ascii="Arial" w:hAnsi="Arial" w:cs="Arial"/>
          <w:b/>
          <w:bCs/>
          <w:sz w:val="36"/>
          <w:szCs w:val="36"/>
        </w:rPr>
      </w:pPr>
      <w:r w:rsidRPr="00733DCF">
        <w:rPr>
          <w:rFonts w:ascii="Arial" w:hAnsi="Arial" w:cs="Arial"/>
          <w:b/>
          <w:bCs/>
          <w:sz w:val="36"/>
          <w:szCs w:val="36"/>
        </w:rPr>
        <w:lastRenderedPageBreak/>
        <w:t>https://www.surveymonkey.com/r/F666XYK</w:t>
      </w:r>
    </w:p>
    <w:p w14:paraId="13B968A8" w14:textId="77777777" w:rsidR="00115C43" w:rsidRPr="00733DCF" w:rsidRDefault="00115C43" w:rsidP="007A7871">
      <w:pPr>
        <w:rPr>
          <w:rFonts w:ascii="Arial" w:hAnsi="Arial" w:cs="Arial"/>
          <w:b/>
          <w:bCs/>
          <w:sz w:val="36"/>
          <w:szCs w:val="36"/>
        </w:rPr>
      </w:pPr>
      <w:r w:rsidRPr="00733DCF">
        <w:rPr>
          <w:rFonts w:ascii="Arial" w:hAnsi="Arial" w:cs="Arial"/>
          <w:b/>
          <w:bCs/>
          <w:sz w:val="36"/>
          <w:szCs w:val="36"/>
        </w:rPr>
        <w:t xml:space="preserve">©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w:t>
      </w:r>
      <w:r w:rsidRPr="00733DCF">
        <w:rPr>
          <w:rFonts w:ascii="Arial" w:hAnsi="Arial" w:cs="Arial"/>
          <w:b/>
          <w:bCs/>
          <w:sz w:val="36"/>
          <w:szCs w:val="36"/>
        </w:rPr>
        <w:lastRenderedPageBreak/>
        <w:t>liability, and expenses that may arise from use of Work(s) as per usage and acceptance of these terms and conditions. This Access Key is not to be altered by any parties without express permission of Access Ability Australia.</w:t>
      </w:r>
    </w:p>
    <w:p w14:paraId="4124C9CB" w14:textId="0D7A79F3" w:rsidR="00193D43" w:rsidRPr="00733DCF" w:rsidRDefault="00115C43" w:rsidP="007C040C">
      <w:pPr>
        <w:spacing w:after="200" w:line="276" w:lineRule="auto"/>
        <w:rPr>
          <w:rFonts w:ascii="Arial" w:hAnsi="Arial" w:cs="Arial"/>
          <w:b/>
          <w:bCs/>
          <w:sz w:val="36"/>
          <w:szCs w:val="36"/>
          <w:u w:val="single"/>
        </w:rPr>
      </w:pPr>
      <w:r w:rsidRPr="00733DCF">
        <w:rPr>
          <w:rFonts w:ascii="Arial" w:hAnsi="Arial" w:cs="Arial"/>
          <w:b/>
          <w:bCs/>
          <w:sz w:val="36"/>
          <w:szCs w:val="36"/>
        </w:rPr>
        <w:t>The End.</w:t>
      </w:r>
      <w:r w:rsidR="007C040C" w:rsidRPr="00733DCF">
        <w:rPr>
          <w:rFonts w:ascii="Arial" w:hAnsi="Arial" w:cs="Arial"/>
          <w:b/>
          <w:bCs/>
          <w:sz w:val="36"/>
          <w:szCs w:val="36"/>
          <w:u w:val="single"/>
        </w:rPr>
        <w:t xml:space="preserve"> </w:t>
      </w:r>
    </w:p>
    <w:sectPr w:rsidR="00193D43" w:rsidRPr="00733DCF" w:rsidSect="00346BE4">
      <w:footerReference w:type="default" r:id="rId9"/>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6B87F" w14:textId="77777777" w:rsidR="009C5E77" w:rsidRDefault="009C5E77" w:rsidP="00E06CEE">
      <w:pPr>
        <w:spacing w:after="0" w:line="240" w:lineRule="auto"/>
      </w:pPr>
      <w:r>
        <w:separator/>
      </w:r>
    </w:p>
  </w:endnote>
  <w:endnote w:type="continuationSeparator" w:id="0">
    <w:p w14:paraId="06A0808B" w14:textId="77777777" w:rsidR="009C5E77" w:rsidRDefault="009C5E77"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FFD1" w14:textId="77777777" w:rsidR="00311289" w:rsidRDefault="0031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83D69" w14:textId="77777777" w:rsidR="009C5E77" w:rsidRDefault="009C5E77" w:rsidP="00E06CEE">
      <w:pPr>
        <w:spacing w:after="0" w:line="240" w:lineRule="auto"/>
      </w:pPr>
      <w:r>
        <w:separator/>
      </w:r>
    </w:p>
  </w:footnote>
  <w:footnote w:type="continuationSeparator" w:id="0">
    <w:p w14:paraId="23571894" w14:textId="77777777" w:rsidR="009C5E77" w:rsidRDefault="009C5E77"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D0F4A"/>
    <w:multiLevelType w:val="hybridMultilevel"/>
    <w:tmpl w:val="6F326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633789"/>
    <w:multiLevelType w:val="hybridMultilevel"/>
    <w:tmpl w:val="A5DE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DA1C5F"/>
    <w:multiLevelType w:val="multilevel"/>
    <w:tmpl w:val="39444B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ocumentProtection w:edit="readOnly" w:enforcement="1" w:cryptProviderType="rsaAES" w:cryptAlgorithmClass="hash" w:cryptAlgorithmType="typeAny" w:cryptAlgorithmSid="14" w:cryptSpinCount="100000" w:hash="DCwxh4MSjs44s4qECb8FRLkWgxTXWW3DXVq3JuZiW6bnZTLoKG0fyg9rTuw1A3Zaon8oMcnPZ85hMjFHCIToQQ==" w:salt="5Pz6RSJz45jpS0m3U0YB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74"/>
    <w:rsid w:val="00002B83"/>
    <w:rsid w:val="000052DB"/>
    <w:rsid w:val="000145AB"/>
    <w:rsid w:val="000146FA"/>
    <w:rsid w:val="00017D24"/>
    <w:rsid w:val="00023005"/>
    <w:rsid w:val="00026E1D"/>
    <w:rsid w:val="00026FF7"/>
    <w:rsid w:val="0002777B"/>
    <w:rsid w:val="000360C4"/>
    <w:rsid w:val="00040553"/>
    <w:rsid w:val="00040DD9"/>
    <w:rsid w:val="00052E44"/>
    <w:rsid w:val="00057F77"/>
    <w:rsid w:val="00065E01"/>
    <w:rsid w:val="0007075D"/>
    <w:rsid w:val="000723FF"/>
    <w:rsid w:val="000870FD"/>
    <w:rsid w:val="0009351E"/>
    <w:rsid w:val="00094053"/>
    <w:rsid w:val="000A12BC"/>
    <w:rsid w:val="000A2875"/>
    <w:rsid w:val="000A5B7D"/>
    <w:rsid w:val="000A7DD4"/>
    <w:rsid w:val="000B3446"/>
    <w:rsid w:val="000B458D"/>
    <w:rsid w:val="000C3C11"/>
    <w:rsid w:val="000C75AF"/>
    <w:rsid w:val="000D09DC"/>
    <w:rsid w:val="000D30E9"/>
    <w:rsid w:val="000D5757"/>
    <w:rsid w:val="000E4B56"/>
    <w:rsid w:val="000E7467"/>
    <w:rsid w:val="000F17F9"/>
    <w:rsid w:val="000F6490"/>
    <w:rsid w:val="00100AB1"/>
    <w:rsid w:val="0010107D"/>
    <w:rsid w:val="00102A07"/>
    <w:rsid w:val="00104EE3"/>
    <w:rsid w:val="00112171"/>
    <w:rsid w:val="001141CE"/>
    <w:rsid w:val="00114354"/>
    <w:rsid w:val="00115C43"/>
    <w:rsid w:val="00115D89"/>
    <w:rsid w:val="00116359"/>
    <w:rsid w:val="00120511"/>
    <w:rsid w:val="00120D53"/>
    <w:rsid w:val="00130BB5"/>
    <w:rsid w:val="00131FFD"/>
    <w:rsid w:val="00133C6F"/>
    <w:rsid w:val="00133DE6"/>
    <w:rsid w:val="00134A45"/>
    <w:rsid w:val="00136BF7"/>
    <w:rsid w:val="001432D0"/>
    <w:rsid w:val="001444D3"/>
    <w:rsid w:val="001463D3"/>
    <w:rsid w:val="0014754A"/>
    <w:rsid w:val="001478FB"/>
    <w:rsid w:val="00150909"/>
    <w:rsid w:val="00154D40"/>
    <w:rsid w:val="0015676E"/>
    <w:rsid w:val="001574A8"/>
    <w:rsid w:val="0015777B"/>
    <w:rsid w:val="00163910"/>
    <w:rsid w:val="00167D07"/>
    <w:rsid w:val="00171F7C"/>
    <w:rsid w:val="00175308"/>
    <w:rsid w:val="0017664F"/>
    <w:rsid w:val="00182A98"/>
    <w:rsid w:val="00182E83"/>
    <w:rsid w:val="001903C0"/>
    <w:rsid w:val="00193D43"/>
    <w:rsid w:val="001B3565"/>
    <w:rsid w:val="001C357A"/>
    <w:rsid w:val="001C48FA"/>
    <w:rsid w:val="001C71F2"/>
    <w:rsid w:val="001D01D9"/>
    <w:rsid w:val="001E050C"/>
    <w:rsid w:val="001F34FA"/>
    <w:rsid w:val="001F42FD"/>
    <w:rsid w:val="00205A89"/>
    <w:rsid w:val="00205E49"/>
    <w:rsid w:val="00210D0F"/>
    <w:rsid w:val="002138C4"/>
    <w:rsid w:val="0021560D"/>
    <w:rsid w:val="002162E7"/>
    <w:rsid w:val="00220DBF"/>
    <w:rsid w:val="0022128F"/>
    <w:rsid w:val="00222135"/>
    <w:rsid w:val="002230C2"/>
    <w:rsid w:val="002276A4"/>
    <w:rsid w:val="002353E7"/>
    <w:rsid w:val="00237C76"/>
    <w:rsid w:val="00251945"/>
    <w:rsid w:val="0025196F"/>
    <w:rsid w:val="00257BBE"/>
    <w:rsid w:val="0026018D"/>
    <w:rsid w:val="00262657"/>
    <w:rsid w:val="0026436F"/>
    <w:rsid w:val="00271CE5"/>
    <w:rsid w:val="00273C32"/>
    <w:rsid w:val="00273E58"/>
    <w:rsid w:val="0027620D"/>
    <w:rsid w:val="00282883"/>
    <w:rsid w:val="00285AC3"/>
    <w:rsid w:val="00290650"/>
    <w:rsid w:val="00290EA0"/>
    <w:rsid w:val="00295352"/>
    <w:rsid w:val="002973D9"/>
    <w:rsid w:val="002A05E2"/>
    <w:rsid w:val="002A27FF"/>
    <w:rsid w:val="002A53A9"/>
    <w:rsid w:val="002B0B71"/>
    <w:rsid w:val="002C1118"/>
    <w:rsid w:val="002C19C6"/>
    <w:rsid w:val="002C4BC3"/>
    <w:rsid w:val="002C586E"/>
    <w:rsid w:val="002D11C0"/>
    <w:rsid w:val="002D4390"/>
    <w:rsid w:val="002D56AF"/>
    <w:rsid w:val="002E4EB3"/>
    <w:rsid w:val="002E64E5"/>
    <w:rsid w:val="002F0D58"/>
    <w:rsid w:val="002F2CBD"/>
    <w:rsid w:val="002F3197"/>
    <w:rsid w:val="00301F00"/>
    <w:rsid w:val="003054CA"/>
    <w:rsid w:val="00306980"/>
    <w:rsid w:val="00311289"/>
    <w:rsid w:val="003152EF"/>
    <w:rsid w:val="00315685"/>
    <w:rsid w:val="0031692F"/>
    <w:rsid w:val="00316AA8"/>
    <w:rsid w:val="00316BB8"/>
    <w:rsid w:val="00321426"/>
    <w:rsid w:val="00323E56"/>
    <w:rsid w:val="00327B84"/>
    <w:rsid w:val="003300B4"/>
    <w:rsid w:val="00331A42"/>
    <w:rsid w:val="00342841"/>
    <w:rsid w:val="00343986"/>
    <w:rsid w:val="00344E43"/>
    <w:rsid w:val="00346BE4"/>
    <w:rsid w:val="00347643"/>
    <w:rsid w:val="0035764B"/>
    <w:rsid w:val="00357C38"/>
    <w:rsid w:val="0036441D"/>
    <w:rsid w:val="003651AF"/>
    <w:rsid w:val="0036659B"/>
    <w:rsid w:val="00366753"/>
    <w:rsid w:val="00367D84"/>
    <w:rsid w:val="00373EDF"/>
    <w:rsid w:val="0037609D"/>
    <w:rsid w:val="00383EC5"/>
    <w:rsid w:val="0038520B"/>
    <w:rsid w:val="00385385"/>
    <w:rsid w:val="00390577"/>
    <w:rsid w:val="003A7E6E"/>
    <w:rsid w:val="003B0D7A"/>
    <w:rsid w:val="003B2CD0"/>
    <w:rsid w:val="003B2F50"/>
    <w:rsid w:val="003B4030"/>
    <w:rsid w:val="003B4B93"/>
    <w:rsid w:val="003B6F11"/>
    <w:rsid w:val="003B7404"/>
    <w:rsid w:val="003C3BB3"/>
    <w:rsid w:val="003C3D49"/>
    <w:rsid w:val="003D071E"/>
    <w:rsid w:val="003D2E87"/>
    <w:rsid w:val="003D38F9"/>
    <w:rsid w:val="003D3C5C"/>
    <w:rsid w:val="003D557B"/>
    <w:rsid w:val="003D67BB"/>
    <w:rsid w:val="003D6CCA"/>
    <w:rsid w:val="003E2FE6"/>
    <w:rsid w:val="003E4878"/>
    <w:rsid w:val="003F2495"/>
    <w:rsid w:val="00401376"/>
    <w:rsid w:val="00406304"/>
    <w:rsid w:val="00406649"/>
    <w:rsid w:val="00412BFD"/>
    <w:rsid w:val="00415D64"/>
    <w:rsid w:val="00420E87"/>
    <w:rsid w:val="00422188"/>
    <w:rsid w:val="004262FF"/>
    <w:rsid w:val="00427CCD"/>
    <w:rsid w:val="00431A5A"/>
    <w:rsid w:val="00436757"/>
    <w:rsid w:val="00440836"/>
    <w:rsid w:val="00446F51"/>
    <w:rsid w:val="00450FD3"/>
    <w:rsid w:val="0045124E"/>
    <w:rsid w:val="00454C1C"/>
    <w:rsid w:val="004563B6"/>
    <w:rsid w:val="004576B4"/>
    <w:rsid w:val="00470003"/>
    <w:rsid w:val="00472A46"/>
    <w:rsid w:val="004778EA"/>
    <w:rsid w:val="00485095"/>
    <w:rsid w:val="00487306"/>
    <w:rsid w:val="00491D22"/>
    <w:rsid w:val="004951E8"/>
    <w:rsid w:val="004A6B54"/>
    <w:rsid w:val="004A6F62"/>
    <w:rsid w:val="004B256E"/>
    <w:rsid w:val="004B5217"/>
    <w:rsid w:val="004B585E"/>
    <w:rsid w:val="004C1CED"/>
    <w:rsid w:val="004C2790"/>
    <w:rsid w:val="004C78B2"/>
    <w:rsid w:val="004D20D7"/>
    <w:rsid w:val="004D3218"/>
    <w:rsid w:val="004D581C"/>
    <w:rsid w:val="004D62FD"/>
    <w:rsid w:val="004E0E0F"/>
    <w:rsid w:val="004F1125"/>
    <w:rsid w:val="005011B0"/>
    <w:rsid w:val="00502DD5"/>
    <w:rsid w:val="00503834"/>
    <w:rsid w:val="005056E5"/>
    <w:rsid w:val="00516705"/>
    <w:rsid w:val="00523F76"/>
    <w:rsid w:val="00533D75"/>
    <w:rsid w:val="0053594F"/>
    <w:rsid w:val="00542177"/>
    <w:rsid w:val="0056021D"/>
    <w:rsid w:val="00562A31"/>
    <w:rsid w:val="00563CA9"/>
    <w:rsid w:val="0056617E"/>
    <w:rsid w:val="00571079"/>
    <w:rsid w:val="005756A8"/>
    <w:rsid w:val="00590404"/>
    <w:rsid w:val="0059415F"/>
    <w:rsid w:val="00596744"/>
    <w:rsid w:val="005A1332"/>
    <w:rsid w:val="005A44E0"/>
    <w:rsid w:val="005A75A5"/>
    <w:rsid w:val="005B3F02"/>
    <w:rsid w:val="005B58C0"/>
    <w:rsid w:val="005B7AC8"/>
    <w:rsid w:val="005B7EF8"/>
    <w:rsid w:val="005C17E8"/>
    <w:rsid w:val="005C352B"/>
    <w:rsid w:val="005C3882"/>
    <w:rsid w:val="005D0AB2"/>
    <w:rsid w:val="005D13B2"/>
    <w:rsid w:val="005D2C74"/>
    <w:rsid w:val="005D3BC4"/>
    <w:rsid w:val="005D5358"/>
    <w:rsid w:val="005D79C8"/>
    <w:rsid w:val="005D7D67"/>
    <w:rsid w:val="005E65D8"/>
    <w:rsid w:val="005F0C0D"/>
    <w:rsid w:val="005F26F8"/>
    <w:rsid w:val="005F7284"/>
    <w:rsid w:val="0060197F"/>
    <w:rsid w:val="00606791"/>
    <w:rsid w:val="006128F8"/>
    <w:rsid w:val="00615FA8"/>
    <w:rsid w:val="00623F59"/>
    <w:rsid w:val="0062465B"/>
    <w:rsid w:val="00630C04"/>
    <w:rsid w:val="00633AC2"/>
    <w:rsid w:val="0063781F"/>
    <w:rsid w:val="00637942"/>
    <w:rsid w:val="0064024E"/>
    <w:rsid w:val="006431FB"/>
    <w:rsid w:val="00646F51"/>
    <w:rsid w:val="006474CF"/>
    <w:rsid w:val="00650195"/>
    <w:rsid w:val="00651770"/>
    <w:rsid w:val="006562D3"/>
    <w:rsid w:val="006618B8"/>
    <w:rsid w:val="00661DFE"/>
    <w:rsid w:val="00670BCE"/>
    <w:rsid w:val="00673C83"/>
    <w:rsid w:val="0067541B"/>
    <w:rsid w:val="006918CB"/>
    <w:rsid w:val="0069759A"/>
    <w:rsid w:val="006A0AA1"/>
    <w:rsid w:val="006A1317"/>
    <w:rsid w:val="006A2887"/>
    <w:rsid w:val="006B1097"/>
    <w:rsid w:val="006B13CC"/>
    <w:rsid w:val="006B2C2E"/>
    <w:rsid w:val="006B4466"/>
    <w:rsid w:val="006C07D3"/>
    <w:rsid w:val="006C087E"/>
    <w:rsid w:val="006C21EC"/>
    <w:rsid w:val="006C2D4C"/>
    <w:rsid w:val="006C3641"/>
    <w:rsid w:val="006C783A"/>
    <w:rsid w:val="006D74FF"/>
    <w:rsid w:val="006D7634"/>
    <w:rsid w:val="006E74A6"/>
    <w:rsid w:val="006F2BCF"/>
    <w:rsid w:val="006F5428"/>
    <w:rsid w:val="00701F2D"/>
    <w:rsid w:val="0070253D"/>
    <w:rsid w:val="007026A2"/>
    <w:rsid w:val="007028DC"/>
    <w:rsid w:val="00703A3D"/>
    <w:rsid w:val="00711692"/>
    <w:rsid w:val="00720771"/>
    <w:rsid w:val="007320DD"/>
    <w:rsid w:val="00733DCF"/>
    <w:rsid w:val="0073583E"/>
    <w:rsid w:val="0073603D"/>
    <w:rsid w:val="007375FF"/>
    <w:rsid w:val="00737643"/>
    <w:rsid w:val="007478C3"/>
    <w:rsid w:val="00751B8D"/>
    <w:rsid w:val="00757FE9"/>
    <w:rsid w:val="00761D27"/>
    <w:rsid w:val="00761EF4"/>
    <w:rsid w:val="0076670B"/>
    <w:rsid w:val="00776220"/>
    <w:rsid w:val="0078155E"/>
    <w:rsid w:val="007861E0"/>
    <w:rsid w:val="007A12B9"/>
    <w:rsid w:val="007A53A0"/>
    <w:rsid w:val="007A7871"/>
    <w:rsid w:val="007B2235"/>
    <w:rsid w:val="007B420C"/>
    <w:rsid w:val="007B44AD"/>
    <w:rsid w:val="007C040C"/>
    <w:rsid w:val="007C0D4C"/>
    <w:rsid w:val="007C3E59"/>
    <w:rsid w:val="007D0DE7"/>
    <w:rsid w:val="007D17BF"/>
    <w:rsid w:val="007D196D"/>
    <w:rsid w:val="007D3C89"/>
    <w:rsid w:val="007D5DF2"/>
    <w:rsid w:val="007D6714"/>
    <w:rsid w:val="007D68FC"/>
    <w:rsid w:val="007E185F"/>
    <w:rsid w:val="007F083A"/>
    <w:rsid w:val="00802A72"/>
    <w:rsid w:val="0080324D"/>
    <w:rsid w:val="00813A23"/>
    <w:rsid w:val="00813D7F"/>
    <w:rsid w:val="00816BC2"/>
    <w:rsid w:val="00822B12"/>
    <w:rsid w:val="00826E51"/>
    <w:rsid w:val="0083327B"/>
    <w:rsid w:val="00843749"/>
    <w:rsid w:val="00844BE2"/>
    <w:rsid w:val="00847DD2"/>
    <w:rsid w:val="00861461"/>
    <w:rsid w:val="00862655"/>
    <w:rsid w:val="008718B6"/>
    <w:rsid w:val="00872974"/>
    <w:rsid w:val="00876BBF"/>
    <w:rsid w:val="00876F5F"/>
    <w:rsid w:val="00880755"/>
    <w:rsid w:val="0088385A"/>
    <w:rsid w:val="0088434A"/>
    <w:rsid w:val="00884577"/>
    <w:rsid w:val="00892240"/>
    <w:rsid w:val="00892FEA"/>
    <w:rsid w:val="008A00DB"/>
    <w:rsid w:val="008A0806"/>
    <w:rsid w:val="008A4B92"/>
    <w:rsid w:val="008A57AD"/>
    <w:rsid w:val="008B0236"/>
    <w:rsid w:val="008B22F3"/>
    <w:rsid w:val="008C06F0"/>
    <w:rsid w:val="008C2342"/>
    <w:rsid w:val="008D288A"/>
    <w:rsid w:val="008E4ABC"/>
    <w:rsid w:val="008E508E"/>
    <w:rsid w:val="008F01CE"/>
    <w:rsid w:val="008F247C"/>
    <w:rsid w:val="008F5FFF"/>
    <w:rsid w:val="00901A16"/>
    <w:rsid w:val="00911321"/>
    <w:rsid w:val="0091235F"/>
    <w:rsid w:val="00915CF1"/>
    <w:rsid w:val="009217F2"/>
    <w:rsid w:val="00922899"/>
    <w:rsid w:val="009246A4"/>
    <w:rsid w:val="00930A0F"/>
    <w:rsid w:val="009319BC"/>
    <w:rsid w:val="0093308F"/>
    <w:rsid w:val="00935446"/>
    <w:rsid w:val="009371F9"/>
    <w:rsid w:val="009408CB"/>
    <w:rsid w:val="009447B1"/>
    <w:rsid w:val="00944A5E"/>
    <w:rsid w:val="0096458E"/>
    <w:rsid w:val="009649A0"/>
    <w:rsid w:val="00967484"/>
    <w:rsid w:val="00970B0D"/>
    <w:rsid w:val="00971149"/>
    <w:rsid w:val="00971AE5"/>
    <w:rsid w:val="00976EC7"/>
    <w:rsid w:val="0098115B"/>
    <w:rsid w:val="00981FEF"/>
    <w:rsid w:val="009849D1"/>
    <w:rsid w:val="00985C31"/>
    <w:rsid w:val="00990CAB"/>
    <w:rsid w:val="009911E8"/>
    <w:rsid w:val="00994773"/>
    <w:rsid w:val="009967E0"/>
    <w:rsid w:val="009A74F3"/>
    <w:rsid w:val="009B244F"/>
    <w:rsid w:val="009B4762"/>
    <w:rsid w:val="009B582B"/>
    <w:rsid w:val="009C38B9"/>
    <w:rsid w:val="009C4DB7"/>
    <w:rsid w:val="009C533F"/>
    <w:rsid w:val="009C5E77"/>
    <w:rsid w:val="009D162A"/>
    <w:rsid w:val="009D4E74"/>
    <w:rsid w:val="009E1E0B"/>
    <w:rsid w:val="009E37DD"/>
    <w:rsid w:val="009E3834"/>
    <w:rsid w:val="009E4A7E"/>
    <w:rsid w:val="009E6348"/>
    <w:rsid w:val="009E6FD1"/>
    <w:rsid w:val="009F6B64"/>
    <w:rsid w:val="009F72BA"/>
    <w:rsid w:val="00A027B8"/>
    <w:rsid w:val="00A027BA"/>
    <w:rsid w:val="00A05A0C"/>
    <w:rsid w:val="00A0760B"/>
    <w:rsid w:val="00A07761"/>
    <w:rsid w:val="00A07C37"/>
    <w:rsid w:val="00A10A7C"/>
    <w:rsid w:val="00A11250"/>
    <w:rsid w:val="00A130DA"/>
    <w:rsid w:val="00A23409"/>
    <w:rsid w:val="00A369DD"/>
    <w:rsid w:val="00A42972"/>
    <w:rsid w:val="00A42DD7"/>
    <w:rsid w:val="00A45A61"/>
    <w:rsid w:val="00A511B1"/>
    <w:rsid w:val="00A524F1"/>
    <w:rsid w:val="00A53E39"/>
    <w:rsid w:val="00A564F1"/>
    <w:rsid w:val="00A62549"/>
    <w:rsid w:val="00A62AC3"/>
    <w:rsid w:val="00A71058"/>
    <w:rsid w:val="00A73F4E"/>
    <w:rsid w:val="00A77A37"/>
    <w:rsid w:val="00A83CF9"/>
    <w:rsid w:val="00A84480"/>
    <w:rsid w:val="00A858A3"/>
    <w:rsid w:val="00A90B5F"/>
    <w:rsid w:val="00A915FF"/>
    <w:rsid w:val="00A92D51"/>
    <w:rsid w:val="00A939EA"/>
    <w:rsid w:val="00A95E75"/>
    <w:rsid w:val="00AA4E50"/>
    <w:rsid w:val="00AB35A0"/>
    <w:rsid w:val="00AB394C"/>
    <w:rsid w:val="00AC38C5"/>
    <w:rsid w:val="00AC3F7E"/>
    <w:rsid w:val="00AC697A"/>
    <w:rsid w:val="00AC6F45"/>
    <w:rsid w:val="00AD653A"/>
    <w:rsid w:val="00AD74DE"/>
    <w:rsid w:val="00AE2DFC"/>
    <w:rsid w:val="00AE631A"/>
    <w:rsid w:val="00AF085A"/>
    <w:rsid w:val="00AF442A"/>
    <w:rsid w:val="00AF445B"/>
    <w:rsid w:val="00AF4985"/>
    <w:rsid w:val="00AF6903"/>
    <w:rsid w:val="00B02205"/>
    <w:rsid w:val="00B14E44"/>
    <w:rsid w:val="00B16C44"/>
    <w:rsid w:val="00B177F3"/>
    <w:rsid w:val="00B21493"/>
    <w:rsid w:val="00B32AF4"/>
    <w:rsid w:val="00B3678A"/>
    <w:rsid w:val="00B37F35"/>
    <w:rsid w:val="00B50A16"/>
    <w:rsid w:val="00B51DEC"/>
    <w:rsid w:val="00B51F70"/>
    <w:rsid w:val="00B56853"/>
    <w:rsid w:val="00B60725"/>
    <w:rsid w:val="00B65614"/>
    <w:rsid w:val="00B658EF"/>
    <w:rsid w:val="00B65F93"/>
    <w:rsid w:val="00B676C5"/>
    <w:rsid w:val="00B733B2"/>
    <w:rsid w:val="00B73525"/>
    <w:rsid w:val="00B80D8E"/>
    <w:rsid w:val="00B84B36"/>
    <w:rsid w:val="00BA03E8"/>
    <w:rsid w:val="00BA2D98"/>
    <w:rsid w:val="00BA3F95"/>
    <w:rsid w:val="00BA5BB1"/>
    <w:rsid w:val="00BA775B"/>
    <w:rsid w:val="00BB3AEA"/>
    <w:rsid w:val="00BC14DC"/>
    <w:rsid w:val="00BC4092"/>
    <w:rsid w:val="00BD07DA"/>
    <w:rsid w:val="00BD0C93"/>
    <w:rsid w:val="00BE0A22"/>
    <w:rsid w:val="00BE11FF"/>
    <w:rsid w:val="00BE1E93"/>
    <w:rsid w:val="00C10531"/>
    <w:rsid w:val="00C11E16"/>
    <w:rsid w:val="00C14FBA"/>
    <w:rsid w:val="00C16F72"/>
    <w:rsid w:val="00C26855"/>
    <w:rsid w:val="00C3162D"/>
    <w:rsid w:val="00C32FF7"/>
    <w:rsid w:val="00C33CCB"/>
    <w:rsid w:val="00C34962"/>
    <w:rsid w:val="00C425D3"/>
    <w:rsid w:val="00C43C8F"/>
    <w:rsid w:val="00C44362"/>
    <w:rsid w:val="00C53A49"/>
    <w:rsid w:val="00C53F7D"/>
    <w:rsid w:val="00C61F56"/>
    <w:rsid w:val="00C62172"/>
    <w:rsid w:val="00C62A29"/>
    <w:rsid w:val="00C70489"/>
    <w:rsid w:val="00C80DB5"/>
    <w:rsid w:val="00C84132"/>
    <w:rsid w:val="00C84FEC"/>
    <w:rsid w:val="00C901FA"/>
    <w:rsid w:val="00C96EB4"/>
    <w:rsid w:val="00CA0E28"/>
    <w:rsid w:val="00CA36A8"/>
    <w:rsid w:val="00CA639D"/>
    <w:rsid w:val="00CB1B63"/>
    <w:rsid w:val="00CB69A1"/>
    <w:rsid w:val="00CB71C8"/>
    <w:rsid w:val="00CB7395"/>
    <w:rsid w:val="00CC1DE6"/>
    <w:rsid w:val="00CC56DB"/>
    <w:rsid w:val="00CC724A"/>
    <w:rsid w:val="00CD0D68"/>
    <w:rsid w:val="00CE560C"/>
    <w:rsid w:val="00CE5ACA"/>
    <w:rsid w:val="00CE5C98"/>
    <w:rsid w:val="00CE6888"/>
    <w:rsid w:val="00CE767A"/>
    <w:rsid w:val="00CF01CA"/>
    <w:rsid w:val="00CF1265"/>
    <w:rsid w:val="00CF79EF"/>
    <w:rsid w:val="00D05C00"/>
    <w:rsid w:val="00D077E5"/>
    <w:rsid w:val="00D15202"/>
    <w:rsid w:val="00D20D01"/>
    <w:rsid w:val="00D33786"/>
    <w:rsid w:val="00D421CA"/>
    <w:rsid w:val="00D44881"/>
    <w:rsid w:val="00D44DC6"/>
    <w:rsid w:val="00D467E0"/>
    <w:rsid w:val="00D50C83"/>
    <w:rsid w:val="00D5282F"/>
    <w:rsid w:val="00D5354B"/>
    <w:rsid w:val="00D535B8"/>
    <w:rsid w:val="00D57F3B"/>
    <w:rsid w:val="00D631C2"/>
    <w:rsid w:val="00D63221"/>
    <w:rsid w:val="00D65AB7"/>
    <w:rsid w:val="00D72179"/>
    <w:rsid w:val="00D81A23"/>
    <w:rsid w:val="00D84C5E"/>
    <w:rsid w:val="00D96D00"/>
    <w:rsid w:val="00DA0936"/>
    <w:rsid w:val="00DA6147"/>
    <w:rsid w:val="00DA7071"/>
    <w:rsid w:val="00DB33BE"/>
    <w:rsid w:val="00DB431B"/>
    <w:rsid w:val="00DB5D70"/>
    <w:rsid w:val="00DC1BBD"/>
    <w:rsid w:val="00DC773E"/>
    <w:rsid w:val="00DD0790"/>
    <w:rsid w:val="00DD4624"/>
    <w:rsid w:val="00DD4D1A"/>
    <w:rsid w:val="00DD55A6"/>
    <w:rsid w:val="00DD725F"/>
    <w:rsid w:val="00DD7D07"/>
    <w:rsid w:val="00DE126E"/>
    <w:rsid w:val="00DE2DEB"/>
    <w:rsid w:val="00DE3724"/>
    <w:rsid w:val="00DE3820"/>
    <w:rsid w:val="00DE4455"/>
    <w:rsid w:val="00DF34C1"/>
    <w:rsid w:val="00DF45CC"/>
    <w:rsid w:val="00DF45E0"/>
    <w:rsid w:val="00E01B57"/>
    <w:rsid w:val="00E036E8"/>
    <w:rsid w:val="00E06CEE"/>
    <w:rsid w:val="00E10FF6"/>
    <w:rsid w:val="00E1268B"/>
    <w:rsid w:val="00E15E79"/>
    <w:rsid w:val="00E176B5"/>
    <w:rsid w:val="00E20AEC"/>
    <w:rsid w:val="00E20B9C"/>
    <w:rsid w:val="00E210CD"/>
    <w:rsid w:val="00E242EC"/>
    <w:rsid w:val="00E25BAB"/>
    <w:rsid w:val="00E33515"/>
    <w:rsid w:val="00E341E6"/>
    <w:rsid w:val="00E358BF"/>
    <w:rsid w:val="00E4395E"/>
    <w:rsid w:val="00E45218"/>
    <w:rsid w:val="00E45C22"/>
    <w:rsid w:val="00E47C8E"/>
    <w:rsid w:val="00E509EF"/>
    <w:rsid w:val="00E5187F"/>
    <w:rsid w:val="00E54306"/>
    <w:rsid w:val="00E55104"/>
    <w:rsid w:val="00E57142"/>
    <w:rsid w:val="00E57F66"/>
    <w:rsid w:val="00E633E2"/>
    <w:rsid w:val="00E64228"/>
    <w:rsid w:val="00E64F69"/>
    <w:rsid w:val="00E70664"/>
    <w:rsid w:val="00E7079B"/>
    <w:rsid w:val="00E729D7"/>
    <w:rsid w:val="00E73BD9"/>
    <w:rsid w:val="00E80061"/>
    <w:rsid w:val="00E8177F"/>
    <w:rsid w:val="00E81996"/>
    <w:rsid w:val="00E848E2"/>
    <w:rsid w:val="00E85A51"/>
    <w:rsid w:val="00E90428"/>
    <w:rsid w:val="00E911D7"/>
    <w:rsid w:val="00E944C3"/>
    <w:rsid w:val="00EA0C47"/>
    <w:rsid w:val="00EA40E0"/>
    <w:rsid w:val="00EA7F12"/>
    <w:rsid w:val="00EB15AC"/>
    <w:rsid w:val="00EC04D5"/>
    <w:rsid w:val="00EC6B3B"/>
    <w:rsid w:val="00ED40F4"/>
    <w:rsid w:val="00EE228B"/>
    <w:rsid w:val="00EE56B1"/>
    <w:rsid w:val="00EF59A0"/>
    <w:rsid w:val="00EF59B1"/>
    <w:rsid w:val="00F06AE4"/>
    <w:rsid w:val="00F0776C"/>
    <w:rsid w:val="00F16B3A"/>
    <w:rsid w:val="00F174BB"/>
    <w:rsid w:val="00F17696"/>
    <w:rsid w:val="00F22AEE"/>
    <w:rsid w:val="00F25129"/>
    <w:rsid w:val="00F251A1"/>
    <w:rsid w:val="00F267B4"/>
    <w:rsid w:val="00F269F8"/>
    <w:rsid w:val="00F27301"/>
    <w:rsid w:val="00F31759"/>
    <w:rsid w:val="00F36EA7"/>
    <w:rsid w:val="00F373D6"/>
    <w:rsid w:val="00F40B52"/>
    <w:rsid w:val="00F6622C"/>
    <w:rsid w:val="00F662CA"/>
    <w:rsid w:val="00F67766"/>
    <w:rsid w:val="00F71F18"/>
    <w:rsid w:val="00F7672B"/>
    <w:rsid w:val="00F83112"/>
    <w:rsid w:val="00F94F05"/>
    <w:rsid w:val="00FA12C2"/>
    <w:rsid w:val="00FA6A1F"/>
    <w:rsid w:val="00FB36E3"/>
    <w:rsid w:val="00FB5368"/>
    <w:rsid w:val="00FC1B38"/>
    <w:rsid w:val="00FC7005"/>
    <w:rsid w:val="00FD4EFF"/>
    <w:rsid w:val="00FE0D9F"/>
    <w:rsid w:val="00FE3340"/>
    <w:rsid w:val="00FF1F61"/>
    <w:rsid w:val="00FF277B"/>
    <w:rsid w:val="00FF3464"/>
    <w:rsid w:val="00FF5115"/>
    <w:rsid w:val="00FF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F7"/>
  </w:style>
  <w:style w:type="paragraph" w:styleId="Heading1">
    <w:name w:val="heading 1"/>
    <w:basedOn w:val="Normal"/>
    <w:next w:val="Normal"/>
    <w:link w:val="Heading1Char"/>
    <w:uiPriority w:val="9"/>
    <w:qFormat/>
    <w:rsid w:val="00733DCF"/>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7C040C"/>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7C040C"/>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7C040C"/>
    <w:pPr>
      <w:outlineLvl w:val="3"/>
    </w:pPr>
    <w:rPr>
      <w:rFonts w:ascii="Arial" w:hAnsi="Arial" w:cs="Arial"/>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3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customStyle="1" w:styleId="UnresolvedMention1">
    <w:name w:val="Unresolved Mention1"/>
    <w:basedOn w:val="DefaultParagraphFont"/>
    <w:uiPriority w:val="99"/>
    <w:semiHidden/>
    <w:unhideWhenUsed/>
    <w:rsid w:val="00373EDF"/>
    <w:rPr>
      <w:color w:val="605E5C"/>
      <w:shd w:val="clear" w:color="auto" w:fill="E1DFDD"/>
    </w:rPr>
  </w:style>
  <w:style w:type="character" w:customStyle="1" w:styleId="w8qarf">
    <w:name w:val="w8qarf"/>
    <w:basedOn w:val="DefaultParagraphFont"/>
    <w:rsid w:val="001E050C"/>
  </w:style>
  <w:style w:type="character" w:customStyle="1" w:styleId="lrzxr">
    <w:name w:val="lrzxr"/>
    <w:basedOn w:val="DefaultParagraphFont"/>
    <w:rsid w:val="001E050C"/>
  </w:style>
  <w:style w:type="character" w:customStyle="1" w:styleId="UnresolvedMention">
    <w:name w:val="Unresolved Mention"/>
    <w:basedOn w:val="DefaultParagraphFont"/>
    <w:uiPriority w:val="99"/>
    <w:semiHidden/>
    <w:unhideWhenUsed/>
    <w:rsid w:val="007D68FC"/>
    <w:rPr>
      <w:color w:val="605E5C"/>
      <w:shd w:val="clear" w:color="auto" w:fill="E1DFDD"/>
    </w:rPr>
  </w:style>
  <w:style w:type="paragraph" w:styleId="NormalWeb">
    <w:name w:val="Normal (Web)"/>
    <w:basedOn w:val="Normal"/>
    <w:uiPriority w:val="99"/>
    <w:unhideWhenUsed/>
    <w:rsid w:val="009911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02A72"/>
    <w:rPr>
      <w:color w:val="800080" w:themeColor="followedHyperlink"/>
      <w:u w:val="single"/>
    </w:rPr>
  </w:style>
  <w:style w:type="paragraph" w:customStyle="1" w:styleId="Default">
    <w:name w:val="Default"/>
    <w:rsid w:val="0056617E"/>
    <w:pPr>
      <w:autoSpaceDE w:val="0"/>
      <w:autoSpaceDN w:val="0"/>
      <w:adjustRightInd w:val="0"/>
      <w:spacing w:after="0" w:line="240" w:lineRule="auto"/>
    </w:pPr>
    <w:rPr>
      <w:rFonts w:ascii="Gotham Rounded Book" w:hAnsi="Gotham Rounded Book" w:cs="Gotham Rounded Book"/>
      <w:color w:val="000000"/>
      <w:sz w:val="24"/>
      <w:szCs w:val="24"/>
    </w:rPr>
  </w:style>
  <w:style w:type="character" w:customStyle="1" w:styleId="A6">
    <w:name w:val="A6"/>
    <w:uiPriority w:val="99"/>
    <w:rsid w:val="0056617E"/>
    <w:rPr>
      <w:rFonts w:cs="Gotham Rounded Book"/>
      <w:color w:val="000000"/>
      <w:sz w:val="22"/>
      <w:szCs w:val="22"/>
    </w:rPr>
  </w:style>
  <w:style w:type="character" w:customStyle="1" w:styleId="A7">
    <w:name w:val="A7"/>
    <w:uiPriority w:val="99"/>
    <w:rsid w:val="0056617E"/>
    <w:rPr>
      <w:rFonts w:cs="Gotham Rounded Book"/>
      <w:color w:val="000000"/>
      <w:sz w:val="22"/>
      <w:szCs w:val="22"/>
    </w:rPr>
  </w:style>
  <w:style w:type="character" w:customStyle="1" w:styleId="Heading1Char">
    <w:name w:val="Heading 1 Char"/>
    <w:basedOn w:val="DefaultParagraphFont"/>
    <w:link w:val="Heading1"/>
    <w:uiPriority w:val="9"/>
    <w:rsid w:val="00733DCF"/>
    <w:rPr>
      <w:rFonts w:ascii="Arial" w:hAnsi="Arial" w:cs="Arial"/>
      <w:b/>
      <w:bCs/>
      <w:sz w:val="52"/>
      <w:szCs w:val="52"/>
    </w:rPr>
  </w:style>
  <w:style w:type="character" w:customStyle="1" w:styleId="Heading2Char">
    <w:name w:val="Heading 2 Char"/>
    <w:basedOn w:val="DefaultParagraphFont"/>
    <w:link w:val="Heading2"/>
    <w:uiPriority w:val="9"/>
    <w:rsid w:val="007C040C"/>
    <w:rPr>
      <w:rFonts w:ascii="Arial" w:hAnsi="Arial" w:cs="Arial"/>
      <w:b/>
      <w:bCs/>
      <w:sz w:val="48"/>
      <w:szCs w:val="48"/>
    </w:rPr>
  </w:style>
  <w:style w:type="character" w:customStyle="1" w:styleId="Heading3Char">
    <w:name w:val="Heading 3 Char"/>
    <w:basedOn w:val="DefaultParagraphFont"/>
    <w:link w:val="Heading3"/>
    <w:uiPriority w:val="9"/>
    <w:rsid w:val="007C040C"/>
    <w:rPr>
      <w:rFonts w:ascii="Arial" w:hAnsi="Arial" w:cs="Arial"/>
      <w:b/>
      <w:bCs/>
      <w:sz w:val="44"/>
      <w:szCs w:val="44"/>
    </w:rPr>
  </w:style>
  <w:style w:type="character" w:customStyle="1" w:styleId="Heading4Char">
    <w:name w:val="Heading 4 Char"/>
    <w:basedOn w:val="DefaultParagraphFont"/>
    <w:link w:val="Heading4"/>
    <w:uiPriority w:val="9"/>
    <w:rsid w:val="007C040C"/>
    <w:rPr>
      <w:rFonts w:ascii="Arial" w:hAnsi="Arial" w:cs="Arial"/>
      <w:b/>
      <w:bC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328939183">
      <w:bodyDiv w:val="1"/>
      <w:marLeft w:val="0"/>
      <w:marRight w:val="0"/>
      <w:marTop w:val="0"/>
      <w:marBottom w:val="0"/>
      <w:divBdr>
        <w:top w:val="none" w:sz="0" w:space="0" w:color="auto"/>
        <w:left w:val="none" w:sz="0" w:space="0" w:color="auto"/>
        <w:bottom w:val="none" w:sz="0" w:space="0" w:color="auto"/>
        <w:right w:val="none" w:sz="0" w:space="0" w:color="auto"/>
      </w:divBdr>
    </w:div>
    <w:div w:id="17652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D60A6-41D4-4AFF-B7E3-2E9F9092CED8}">
  <ds:schemaRefs>
    <ds:schemaRef ds:uri="http://www.w3.org/2001/XMLSchema"/>
  </ds:schemaRefs>
</ds:datastoreItem>
</file>

<file path=customXml/itemProps2.xml><?xml version="1.0" encoding="utf-8"?>
<ds:datastoreItem xmlns:ds="http://schemas.openxmlformats.org/officeDocument/2006/customXml" ds:itemID="{23C89515-0CBF-4D1B-81A2-ABE68984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3457</Words>
  <Characters>19707</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Alison Treeby</cp:lastModifiedBy>
  <cp:revision>2</cp:revision>
  <cp:lastPrinted>2017-06-15T01:38:00Z</cp:lastPrinted>
  <dcterms:created xsi:type="dcterms:W3CDTF">2021-05-25T03:24:00Z</dcterms:created>
  <dcterms:modified xsi:type="dcterms:W3CDTF">2021-05-25T03:24:00Z</dcterms:modified>
</cp:coreProperties>
</file>